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5F0" w:rsidRPr="00244DF1" w:rsidRDefault="006F75F0" w:rsidP="006F75F0">
      <w:pPr>
        <w:shd w:val="clear" w:color="auto" w:fill="FFFFFF"/>
        <w:spacing w:after="0" w:line="480" w:lineRule="auto"/>
        <w:ind w:right="600"/>
        <w:jc w:val="center"/>
        <w:rPr>
          <w:rFonts w:ascii="Times New Roman" w:eastAsia="Calibri" w:hAnsi="Times New Roman" w:cs="Times New Roman"/>
          <w:sz w:val="24"/>
          <w:szCs w:val="24"/>
        </w:rPr>
      </w:pPr>
      <w:r w:rsidRPr="00244DF1">
        <w:rPr>
          <w:rFonts w:ascii="Times New Roman" w:eastAsia="Calibri" w:hAnsi="Times New Roman" w:cs="Times New Roman"/>
          <w:sz w:val="24"/>
          <w:szCs w:val="24"/>
        </w:rPr>
        <w:t>Student Name:</w:t>
      </w:r>
    </w:p>
    <w:p w:rsidR="006F75F0" w:rsidRPr="00244DF1" w:rsidRDefault="006F75F0" w:rsidP="006F75F0">
      <w:pPr>
        <w:shd w:val="clear" w:color="auto" w:fill="FFFFFF"/>
        <w:spacing w:after="0" w:line="480" w:lineRule="auto"/>
        <w:ind w:right="600"/>
        <w:jc w:val="center"/>
        <w:rPr>
          <w:rFonts w:ascii="Times New Roman" w:eastAsia="Calibri" w:hAnsi="Times New Roman" w:cs="Times New Roman"/>
          <w:sz w:val="24"/>
          <w:szCs w:val="24"/>
        </w:rPr>
      </w:pPr>
      <w:r w:rsidRPr="00244DF1">
        <w:rPr>
          <w:rFonts w:ascii="Times New Roman" w:eastAsia="Calibri" w:hAnsi="Times New Roman" w:cs="Times New Roman"/>
          <w:sz w:val="24"/>
          <w:szCs w:val="24"/>
        </w:rPr>
        <w:t>Student Number:</w:t>
      </w:r>
    </w:p>
    <w:p w:rsidR="006F75F0" w:rsidRPr="00244DF1" w:rsidRDefault="006F75F0" w:rsidP="006F75F0">
      <w:pPr>
        <w:shd w:val="clear" w:color="auto" w:fill="FFFFFF"/>
        <w:spacing w:after="0" w:line="480" w:lineRule="auto"/>
        <w:ind w:right="600"/>
        <w:jc w:val="center"/>
        <w:rPr>
          <w:rFonts w:ascii="Times New Roman" w:eastAsia="Calibri" w:hAnsi="Times New Roman" w:cs="Times New Roman"/>
          <w:sz w:val="24"/>
          <w:szCs w:val="24"/>
        </w:rPr>
      </w:pPr>
    </w:p>
    <w:p w:rsidR="006F75F0" w:rsidRPr="00244DF1" w:rsidRDefault="006F75F0" w:rsidP="006F75F0">
      <w:pPr>
        <w:shd w:val="clear" w:color="auto" w:fill="FFFFFF"/>
        <w:spacing w:after="0" w:line="480" w:lineRule="auto"/>
        <w:ind w:right="600"/>
        <w:jc w:val="center"/>
        <w:rPr>
          <w:rFonts w:ascii="Times New Roman" w:eastAsia="Calibri" w:hAnsi="Times New Roman" w:cs="Times New Roman"/>
          <w:sz w:val="24"/>
          <w:szCs w:val="24"/>
        </w:rPr>
      </w:pPr>
      <w:r w:rsidRPr="00244DF1">
        <w:rPr>
          <w:rFonts w:ascii="Times New Roman" w:eastAsia="Calibri" w:hAnsi="Times New Roman" w:cs="Times New Roman"/>
          <w:sz w:val="24"/>
          <w:szCs w:val="24"/>
        </w:rPr>
        <w:t>Course Code:</w:t>
      </w:r>
    </w:p>
    <w:p w:rsidR="006F75F0" w:rsidRPr="00244DF1" w:rsidRDefault="006F75F0" w:rsidP="006F75F0">
      <w:pPr>
        <w:shd w:val="clear" w:color="auto" w:fill="FFFFFF"/>
        <w:spacing w:after="0" w:line="480" w:lineRule="auto"/>
        <w:ind w:right="600"/>
        <w:jc w:val="center"/>
        <w:rPr>
          <w:rFonts w:ascii="Times New Roman" w:eastAsia="Calibri" w:hAnsi="Times New Roman" w:cs="Times New Roman"/>
          <w:sz w:val="24"/>
          <w:szCs w:val="24"/>
        </w:rPr>
      </w:pPr>
      <w:r w:rsidRPr="00244DF1">
        <w:rPr>
          <w:rFonts w:ascii="Times New Roman" w:eastAsia="Calibri" w:hAnsi="Times New Roman" w:cs="Times New Roman"/>
          <w:sz w:val="24"/>
          <w:szCs w:val="24"/>
        </w:rPr>
        <w:t>Date:</w:t>
      </w:r>
    </w:p>
    <w:p w:rsidR="006F75F0" w:rsidRPr="00244DF1" w:rsidRDefault="006F75F0" w:rsidP="006F75F0">
      <w:pPr>
        <w:shd w:val="clear" w:color="auto" w:fill="FFFFFF"/>
        <w:spacing w:after="0" w:line="480" w:lineRule="auto"/>
        <w:ind w:right="600"/>
        <w:jc w:val="center"/>
        <w:rPr>
          <w:rFonts w:ascii="Times New Roman" w:eastAsia="Calibri" w:hAnsi="Times New Roman" w:cs="Times New Roman"/>
          <w:sz w:val="24"/>
          <w:szCs w:val="24"/>
        </w:rPr>
      </w:pPr>
      <w:r w:rsidRPr="00244DF1">
        <w:rPr>
          <w:rFonts w:ascii="Times New Roman" w:eastAsia="Calibri" w:hAnsi="Times New Roman" w:cs="Times New Roman"/>
          <w:sz w:val="24"/>
          <w:szCs w:val="24"/>
        </w:rPr>
        <w:t>Instructor:</w:t>
      </w:r>
    </w:p>
    <w:p w:rsidR="006F75F0" w:rsidRPr="00244DF1" w:rsidRDefault="006F75F0" w:rsidP="006F75F0">
      <w:pPr>
        <w:shd w:val="clear" w:color="auto" w:fill="FFFFFF"/>
        <w:spacing w:after="0" w:line="480" w:lineRule="auto"/>
        <w:ind w:right="600"/>
        <w:jc w:val="center"/>
        <w:rPr>
          <w:rFonts w:ascii="Times New Roman" w:eastAsia="Calibri" w:hAnsi="Times New Roman" w:cs="Times New Roman"/>
          <w:sz w:val="24"/>
          <w:szCs w:val="24"/>
        </w:rPr>
      </w:pPr>
    </w:p>
    <w:p w:rsidR="006F75F0" w:rsidRPr="00244DF1" w:rsidRDefault="006F75F0" w:rsidP="006F75F0">
      <w:pPr>
        <w:shd w:val="clear" w:color="auto" w:fill="FFFFFF"/>
        <w:spacing w:after="0" w:line="480" w:lineRule="auto"/>
        <w:ind w:right="600"/>
        <w:jc w:val="center"/>
        <w:rPr>
          <w:rFonts w:ascii="Times New Roman" w:eastAsia="Calibri" w:hAnsi="Times New Roman" w:cs="Times New Roman"/>
          <w:sz w:val="24"/>
          <w:szCs w:val="24"/>
        </w:rPr>
      </w:pPr>
    </w:p>
    <w:p w:rsidR="006F75F0" w:rsidRPr="00244DF1" w:rsidRDefault="006F75F0" w:rsidP="006F75F0">
      <w:pPr>
        <w:shd w:val="clear" w:color="auto" w:fill="FFFFFF"/>
        <w:spacing w:after="0" w:line="480" w:lineRule="auto"/>
        <w:ind w:right="600"/>
        <w:jc w:val="center"/>
        <w:rPr>
          <w:rFonts w:ascii="Times New Roman" w:eastAsia="Calibri" w:hAnsi="Times New Roman" w:cs="Times New Roman"/>
          <w:sz w:val="24"/>
          <w:szCs w:val="24"/>
        </w:rPr>
      </w:pPr>
      <w:r>
        <w:rPr>
          <w:rFonts w:ascii="Times New Roman" w:eastAsia="Calibri" w:hAnsi="Times New Roman" w:cs="Times New Roman"/>
          <w:sz w:val="24"/>
          <w:szCs w:val="24"/>
        </w:rPr>
        <w:t>Referencing Style: Harvard</w:t>
      </w:r>
    </w:p>
    <w:p w:rsidR="006F75F0" w:rsidRDefault="006F75F0" w:rsidP="006F75F0">
      <w:pPr>
        <w:pStyle w:val="TOCHeading"/>
      </w:pPr>
    </w:p>
    <w:p w:rsidR="006F75F0" w:rsidRDefault="006F75F0" w:rsidP="006F75F0">
      <w:pPr>
        <w:pStyle w:val="TOCHeading"/>
      </w:pPr>
    </w:p>
    <w:p w:rsidR="006F75F0" w:rsidRDefault="006F75F0" w:rsidP="006F75F0">
      <w:pPr>
        <w:pStyle w:val="TOCHeading"/>
      </w:pPr>
    </w:p>
    <w:p w:rsidR="006F75F0" w:rsidRDefault="006F75F0" w:rsidP="006F75F0">
      <w:pPr>
        <w:pStyle w:val="TOCHeading"/>
      </w:pPr>
    </w:p>
    <w:p w:rsidR="006F75F0" w:rsidRDefault="006F75F0" w:rsidP="006F75F0">
      <w:pPr>
        <w:pStyle w:val="TOCHeading"/>
      </w:pPr>
    </w:p>
    <w:p w:rsidR="006F75F0" w:rsidRDefault="006F75F0" w:rsidP="006F75F0">
      <w:pPr>
        <w:pStyle w:val="TOCHeading"/>
      </w:pPr>
    </w:p>
    <w:p w:rsidR="006F75F0" w:rsidRDefault="006F75F0" w:rsidP="006F75F0">
      <w:pPr>
        <w:pStyle w:val="TOCHeading"/>
      </w:pPr>
    </w:p>
    <w:p w:rsidR="006F75F0" w:rsidRDefault="006F75F0" w:rsidP="006F75F0">
      <w:pPr>
        <w:rPr>
          <w:lang w:val="en-US" w:eastAsia="en-US"/>
        </w:rPr>
      </w:pPr>
    </w:p>
    <w:p w:rsidR="006F75F0" w:rsidRDefault="006F75F0" w:rsidP="006F75F0">
      <w:pPr>
        <w:rPr>
          <w:lang w:val="en-US" w:eastAsia="en-US"/>
        </w:rPr>
      </w:pPr>
    </w:p>
    <w:p w:rsidR="006F75F0" w:rsidRDefault="006F75F0" w:rsidP="006F75F0">
      <w:pPr>
        <w:rPr>
          <w:lang w:val="en-US" w:eastAsia="en-US"/>
        </w:rPr>
      </w:pPr>
    </w:p>
    <w:p w:rsidR="006F75F0" w:rsidRDefault="006F75F0" w:rsidP="006F75F0">
      <w:pPr>
        <w:rPr>
          <w:lang w:val="en-US" w:eastAsia="en-US"/>
        </w:rPr>
      </w:pPr>
    </w:p>
    <w:p w:rsidR="006F75F0" w:rsidRDefault="006F75F0" w:rsidP="006F75F0">
      <w:pPr>
        <w:rPr>
          <w:lang w:val="en-US" w:eastAsia="en-US"/>
        </w:rPr>
      </w:pPr>
    </w:p>
    <w:p w:rsidR="006F75F0" w:rsidRDefault="006F75F0" w:rsidP="006F75F0">
      <w:pPr>
        <w:rPr>
          <w:lang w:val="en-US" w:eastAsia="en-US"/>
        </w:rPr>
      </w:pPr>
    </w:p>
    <w:p w:rsidR="006F75F0" w:rsidRPr="00227EC3" w:rsidRDefault="006F75F0" w:rsidP="006F75F0">
      <w:pPr>
        <w:rPr>
          <w:lang w:val="en-US" w:eastAsia="en-US"/>
        </w:rPr>
      </w:pPr>
    </w:p>
    <w:sdt>
      <w:sdtPr>
        <w:rPr>
          <w:rFonts w:asciiTheme="minorHAnsi" w:eastAsiaTheme="minorEastAsia" w:hAnsiTheme="minorHAnsi" w:cstheme="minorBidi"/>
          <w:b w:val="0"/>
          <w:bCs w:val="0"/>
          <w:color w:val="auto"/>
          <w:sz w:val="22"/>
          <w:szCs w:val="22"/>
          <w:lang w:val="en-IN" w:eastAsia="en-IN"/>
        </w:rPr>
        <w:id w:val="97342220"/>
        <w:docPartObj>
          <w:docPartGallery w:val="Table of Contents"/>
          <w:docPartUnique/>
        </w:docPartObj>
      </w:sdtPr>
      <w:sdtContent>
        <w:p w:rsidR="006F75F0" w:rsidRDefault="006F75F0" w:rsidP="006F75F0">
          <w:pPr>
            <w:pStyle w:val="TOCHeading"/>
          </w:pPr>
          <w:r>
            <w:t>Table of Contents</w:t>
          </w:r>
        </w:p>
        <w:p w:rsidR="006F75F0" w:rsidRPr="00C21AFB" w:rsidRDefault="006F75F0" w:rsidP="006F75F0">
          <w:pPr>
            <w:rPr>
              <w:lang w:val="en-US" w:eastAsia="en-US"/>
            </w:rPr>
          </w:pPr>
        </w:p>
        <w:p w:rsidR="006F75F0" w:rsidRPr="00C21AFB" w:rsidRDefault="00550276" w:rsidP="006F75F0">
          <w:pPr>
            <w:pStyle w:val="TOC1"/>
            <w:tabs>
              <w:tab w:val="right" w:leader="dot" w:pos="9016"/>
            </w:tabs>
            <w:spacing w:line="360" w:lineRule="auto"/>
            <w:rPr>
              <w:rFonts w:ascii="Times New Roman" w:hAnsi="Times New Roman" w:cs="Times New Roman"/>
              <w:noProof/>
              <w:sz w:val="28"/>
              <w:szCs w:val="28"/>
            </w:rPr>
          </w:pPr>
          <w:r w:rsidRPr="00C21AFB">
            <w:rPr>
              <w:rFonts w:ascii="Times New Roman" w:hAnsi="Times New Roman" w:cs="Times New Roman"/>
              <w:sz w:val="28"/>
              <w:szCs w:val="28"/>
            </w:rPr>
            <w:fldChar w:fldCharType="begin"/>
          </w:r>
          <w:r w:rsidR="006F75F0" w:rsidRPr="00C21AFB">
            <w:rPr>
              <w:rFonts w:ascii="Times New Roman" w:hAnsi="Times New Roman" w:cs="Times New Roman"/>
              <w:sz w:val="28"/>
              <w:szCs w:val="28"/>
            </w:rPr>
            <w:instrText xml:space="preserve"> TOC \o "1-3" \h \z \u </w:instrText>
          </w:r>
          <w:r w:rsidRPr="00C21AFB">
            <w:rPr>
              <w:rFonts w:ascii="Times New Roman" w:hAnsi="Times New Roman" w:cs="Times New Roman"/>
              <w:sz w:val="28"/>
              <w:szCs w:val="28"/>
            </w:rPr>
            <w:fldChar w:fldCharType="separate"/>
          </w:r>
          <w:hyperlink w:anchor="_Toc374460658" w:history="1">
            <w:r w:rsidR="006F75F0" w:rsidRPr="00C21AFB">
              <w:rPr>
                <w:rStyle w:val="Hyperlink"/>
                <w:rFonts w:ascii="Times New Roman" w:hAnsi="Times New Roman" w:cs="Times New Roman"/>
                <w:noProof/>
                <w:sz w:val="28"/>
                <w:szCs w:val="28"/>
                <w:lang w:val="en-AU"/>
              </w:rPr>
              <w:t>Introduction</w:t>
            </w:r>
            <w:r w:rsidR="006F75F0" w:rsidRPr="00C21AFB">
              <w:rPr>
                <w:rFonts w:ascii="Times New Roman" w:hAnsi="Times New Roman" w:cs="Times New Roman"/>
                <w:noProof/>
                <w:webHidden/>
                <w:sz w:val="28"/>
                <w:szCs w:val="28"/>
              </w:rPr>
              <w:tab/>
            </w:r>
            <w:r w:rsidRPr="00C21AFB">
              <w:rPr>
                <w:rFonts w:ascii="Times New Roman" w:hAnsi="Times New Roman" w:cs="Times New Roman"/>
                <w:noProof/>
                <w:webHidden/>
                <w:sz w:val="28"/>
                <w:szCs w:val="28"/>
              </w:rPr>
              <w:fldChar w:fldCharType="begin"/>
            </w:r>
            <w:r w:rsidR="006F75F0" w:rsidRPr="00C21AFB">
              <w:rPr>
                <w:rFonts w:ascii="Times New Roman" w:hAnsi="Times New Roman" w:cs="Times New Roman"/>
                <w:noProof/>
                <w:webHidden/>
                <w:sz w:val="28"/>
                <w:szCs w:val="28"/>
              </w:rPr>
              <w:instrText xml:space="preserve"> PAGEREF _Toc374460658 \h </w:instrText>
            </w:r>
            <w:r w:rsidRPr="00C21AFB">
              <w:rPr>
                <w:rFonts w:ascii="Times New Roman" w:hAnsi="Times New Roman" w:cs="Times New Roman"/>
                <w:noProof/>
                <w:webHidden/>
                <w:sz w:val="28"/>
                <w:szCs w:val="28"/>
              </w:rPr>
            </w:r>
            <w:r w:rsidRPr="00C21AFB">
              <w:rPr>
                <w:rFonts w:ascii="Times New Roman" w:hAnsi="Times New Roman" w:cs="Times New Roman"/>
                <w:noProof/>
                <w:webHidden/>
                <w:sz w:val="28"/>
                <w:szCs w:val="28"/>
              </w:rPr>
              <w:fldChar w:fldCharType="separate"/>
            </w:r>
            <w:r w:rsidR="006F75F0" w:rsidRPr="00C21AFB">
              <w:rPr>
                <w:rFonts w:ascii="Times New Roman" w:hAnsi="Times New Roman" w:cs="Times New Roman"/>
                <w:noProof/>
                <w:webHidden/>
                <w:sz w:val="28"/>
                <w:szCs w:val="28"/>
              </w:rPr>
              <w:t>1</w:t>
            </w:r>
            <w:r w:rsidRPr="00C21AFB">
              <w:rPr>
                <w:rFonts w:ascii="Times New Roman" w:hAnsi="Times New Roman" w:cs="Times New Roman"/>
                <w:noProof/>
                <w:webHidden/>
                <w:sz w:val="28"/>
                <w:szCs w:val="28"/>
              </w:rPr>
              <w:fldChar w:fldCharType="end"/>
            </w:r>
          </w:hyperlink>
        </w:p>
        <w:p w:rsidR="006F75F0" w:rsidRPr="00C21AFB" w:rsidRDefault="00550276" w:rsidP="006F75F0">
          <w:pPr>
            <w:pStyle w:val="TOC1"/>
            <w:tabs>
              <w:tab w:val="right" w:leader="dot" w:pos="9016"/>
            </w:tabs>
            <w:spacing w:line="360" w:lineRule="auto"/>
            <w:rPr>
              <w:rFonts w:ascii="Times New Roman" w:hAnsi="Times New Roman" w:cs="Times New Roman"/>
              <w:noProof/>
              <w:sz w:val="28"/>
              <w:szCs w:val="28"/>
            </w:rPr>
          </w:pPr>
          <w:hyperlink w:anchor="_Toc374460659" w:history="1">
            <w:r w:rsidR="006F75F0" w:rsidRPr="00C21AFB">
              <w:rPr>
                <w:rStyle w:val="Hyperlink"/>
                <w:rFonts w:ascii="Times New Roman" w:hAnsi="Times New Roman" w:cs="Times New Roman"/>
                <w:noProof/>
                <w:sz w:val="28"/>
                <w:szCs w:val="28"/>
                <w:lang w:val="en-AU"/>
              </w:rPr>
              <w:t>Background Information of the Company</w:t>
            </w:r>
            <w:r w:rsidR="006F75F0" w:rsidRPr="00C21AFB">
              <w:rPr>
                <w:rFonts w:ascii="Times New Roman" w:hAnsi="Times New Roman" w:cs="Times New Roman"/>
                <w:noProof/>
                <w:webHidden/>
                <w:sz w:val="28"/>
                <w:szCs w:val="28"/>
              </w:rPr>
              <w:tab/>
            </w:r>
            <w:r w:rsidRPr="00C21AFB">
              <w:rPr>
                <w:rFonts w:ascii="Times New Roman" w:hAnsi="Times New Roman" w:cs="Times New Roman"/>
                <w:noProof/>
                <w:webHidden/>
                <w:sz w:val="28"/>
                <w:szCs w:val="28"/>
              </w:rPr>
              <w:fldChar w:fldCharType="begin"/>
            </w:r>
            <w:r w:rsidR="006F75F0" w:rsidRPr="00C21AFB">
              <w:rPr>
                <w:rFonts w:ascii="Times New Roman" w:hAnsi="Times New Roman" w:cs="Times New Roman"/>
                <w:noProof/>
                <w:webHidden/>
                <w:sz w:val="28"/>
                <w:szCs w:val="28"/>
              </w:rPr>
              <w:instrText xml:space="preserve"> PAGEREF _Toc374460659 \h </w:instrText>
            </w:r>
            <w:r w:rsidRPr="00C21AFB">
              <w:rPr>
                <w:rFonts w:ascii="Times New Roman" w:hAnsi="Times New Roman" w:cs="Times New Roman"/>
                <w:noProof/>
                <w:webHidden/>
                <w:sz w:val="28"/>
                <w:szCs w:val="28"/>
              </w:rPr>
            </w:r>
            <w:r w:rsidRPr="00C21AFB">
              <w:rPr>
                <w:rFonts w:ascii="Times New Roman" w:hAnsi="Times New Roman" w:cs="Times New Roman"/>
                <w:noProof/>
                <w:webHidden/>
                <w:sz w:val="28"/>
                <w:szCs w:val="28"/>
              </w:rPr>
              <w:fldChar w:fldCharType="separate"/>
            </w:r>
            <w:r w:rsidR="006F75F0" w:rsidRPr="00C21AFB">
              <w:rPr>
                <w:rFonts w:ascii="Times New Roman" w:hAnsi="Times New Roman" w:cs="Times New Roman"/>
                <w:noProof/>
                <w:webHidden/>
                <w:sz w:val="28"/>
                <w:szCs w:val="28"/>
              </w:rPr>
              <w:t>1</w:t>
            </w:r>
            <w:r w:rsidRPr="00C21AFB">
              <w:rPr>
                <w:rFonts w:ascii="Times New Roman" w:hAnsi="Times New Roman" w:cs="Times New Roman"/>
                <w:noProof/>
                <w:webHidden/>
                <w:sz w:val="28"/>
                <w:szCs w:val="28"/>
              </w:rPr>
              <w:fldChar w:fldCharType="end"/>
            </w:r>
          </w:hyperlink>
        </w:p>
        <w:p w:rsidR="006F75F0" w:rsidRPr="00C21AFB" w:rsidRDefault="00550276" w:rsidP="006F75F0">
          <w:pPr>
            <w:pStyle w:val="TOC2"/>
            <w:tabs>
              <w:tab w:val="right" w:leader="dot" w:pos="9016"/>
            </w:tabs>
            <w:spacing w:line="360" w:lineRule="auto"/>
            <w:rPr>
              <w:rFonts w:ascii="Times New Roman" w:hAnsi="Times New Roman" w:cs="Times New Roman"/>
              <w:noProof/>
              <w:sz w:val="28"/>
              <w:szCs w:val="28"/>
            </w:rPr>
          </w:pPr>
          <w:hyperlink w:anchor="_Toc374460660" w:history="1">
            <w:r w:rsidR="006F75F0" w:rsidRPr="00C21AFB">
              <w:rPr>
                <w:rStyle w:val="Hyperlink"/>
                <w:rFonts w:ascii="Times New Roman" w:hAnsi="Times New Roman" w:cs="Times New Roman"/>
                <w:noProof/>
                <w:sz w:val="28"/>
                <w:szCs w:val="28"/>
                <w:lang w:val="en-AU"/>
              </w:rPr>
              <w:t>Specific Operational Issue</w:t>
            </w:r>
            <w:r w:rsidR="006F75F0" w:rsidRPr="00C21AFB">
              <w:rPr>
                <w:rFonts w:ascii="Times New Roman" w:hAnsi="Times New Roman" w:cs="Times New Roman"/>
                <w:noProof/>
                <w:webHidden/>
                <w:sz w:val="28"/>
                <w:szCs w:val="28"/>
              </w:rPr>
              <w:tab/>
            </w:r>
            <w:r w:rsidRPr="00C21AFB">
              <w:rPr>
                <w:rFonts w:ascii="Times New Roman" w:hAnsi="Times New Roman" w:cs="Times New Roman"/>
                <w:noProof/>
                <w:webHidden/>
                <w:sz w:val="28"/>
                <w:szCs w:val="28"/>
              </w:rPr>
              <w:fldChar w:fldCharType="begin"/>
            </w:r>
            <w:r w:rsidR="006F75F0" w:rsidRPr="00C21AFB">
              <w:rPr>
                <w:rFonts w:ascii="Times New Roman" w:hAnsi="Times New Roman" w:cs="Times New Roman"/>
                <w:noProof/>
                <w:webHidden/>
                <w:sz w:val="28"/>
                <w:szCs w:val="28"/>
              </w:rPr>
              <w:instrText xml:space="preserve"> PAGEREF _Toc374460660 \h </w:instrText>
            </w:r>
            <w:r w:rsidRPr="00C21AFB">
              <w:rPr>
                <w:rFonts w:ascii="Times New Roman" w:hAnsi="Times New Roman" w:cs="Times New Roman"/>
                <w:noProof/>
                <w:webHidden/>
                <w:sz w:val="28"/>
                <w:szCs w:val="28"/>
              </w:rPr>
            </w:r>
            <w:r w:rsidRPr="00C21AFB">
              <w:rPr>
                <w:rFonts w:ascii="Times New Roman" w:hAnsi="Times New Roman" w:cs="Times New Roman"/>
                <w:noProof/>
                <w:webHidden/>
                <w:sz w:val="28"/>
                <w:szCs w:val="28"/>
              </w:rPr>
              <w:fldChar w:fldCharType="separate"/>
            </w:r>
            <w:r w:rsidR="006F75F0" w:rsidRPr="00C21AFB">
              <w:rPr>
                <w:rFonts w:ascii="Times New Roman" w:hAnsi="Times New Roman" w:cs="Times New Roman"/>
                <w:noProof/>
                <w:webHidden/>
                <w:sz w:val="28"/>
                <w:szCs w:val="28"/>
              </w:rPr>
              <w:t>2</w:t>
            </w:r>
            <w:r w:rsidRPr="00C21AFB">
              <w:rPr>
                <w:rFonts w:ascii="Times New Roman" w:hAnsi="Times New Roman" w:cs="Times New Roman"/>
                <w:noProof/>
                <w:webHidden/>
                <w:sz w:val="28"/>
                <w:szCs w:val="28"/>
              </w:rPr>
              <w:fldChar w:fldCharType="end"/>
            </w:r>
          </w:hyperlink>
        </w:p>
        <w:p w:rsidR="006F75F0" w:rsidRPr="00C21AFB" w:rsidRDefault="00550276" w:rsidP="006F75F0">
          <w:pPr>
            <w:pStyle w:val="TOC2"/>
            <w:tabs>
              <w:tab w:val="right" w:leader="dot" w:pos="9016"/>
            </w:tabs>
            <w:spacing w:line="360" w:lineRule="auto"/>
            <w:rPr>
              <w:rFonts w:ascii="Times New Roman" w:hAnsi="Times New Roman" w:cs="Times New Roman"/>
              <w:noProof/>
              <w:sz w:val="28"/>
              <w:szCs w:val="28"/>
            </w:rPr>
          </w:pPr>
          <w:hyperlink w:anchor="_Toc374460661" w:history="1">
            <w:r w:rsidR="006F75F0" w:rsidRPr="00C21AFB">
              <w:rPr>
                <w:rStyle w:val="Hyperlink"/>
                <w:rFonts w:ascii="Times New Roman" w:hAnsi="Times New Roman" w:cs="Times New Roman"/>
                <w:noProof/>
                <w:sz w:val="28"/>
                <w:szCs w:val="28"/>
                <w:lang w:val="en-AU"/>
              </w:rPr>
              <w:t>Flow Chart of the Operations of the Organisation</w:t>
            </w:r>
            <w:r w:rsidR="006F75F0" w:rsidRPr="00C21AFB">
              <w:rPr>
                <w:rFonts w:ascii="Times New Roman" w:hAnsi="Times New Roman" w:cs="Times New Roman"/>
                <w:noProof/>
                <w:webHidden/>
                <w:sz w:val="28"/>
                <w:szCs w:val="28"/>
              </w:rPr>
              <w:tab/>
            </w:r>
            <w:r w:rsidRPr="00C21AFB">
              <w:rPr>
                <w:rFonts w:ascii="Times New Roman" w:hAnsi="Times New Roman" w:cs="Times New Roman"/>
                <w:noProof/>
                <w:webHidden/>
                <w:sz w:val="28"/>
                <w:szCs w:val="28"/>
              </w:rPr>
              <w:fldChar w:fldCharType="begin"/>
            </w:r>
            <w:r w:rsidR="006F75F0" w:rsidRPr="00C21AFB">
              <w:rPr>
                <w:rFonts w:ascii="Times New Roman" w:hAnsi="Times New Roman" w:cs="Times New Roman"/>
                <w:noProof/>
                <w:webHidden/>
                <w:sz w:val="28"/>
                <w:szCs w:val="28"/>
              </w:rPr>
              <w:instrText xml:space="preserve"> PAGEREF _Toc374460661 \h </w:instrText>
            </w:r>
            <w:r w:rsidRPr="00C21AFB">
              <w:rPr>
                <w:rFonts w:ascii="Times New Roman" w:hAnsi="Times New Roman" w:cs="Times New Roman"/>
                <w:noProof/>
                <w:webHidden/>
                <w:sz w:val="28"/>
                <w:szCs w:val="28"/>
              </w:rPr>
            </w:r>
            <w:r w:rsidRPr="00C21AFB">
              <w:rPr>
                <w:rFonts w:ascii="Times New Roman" w:hAnsi="Times New Roman" w:cs="Times New Roman"/>
                <w:noProof/>
                <w:webHidden/>
                <w:sz w:val="28"/>
                <w:szCs w:val="28"/>
              </w:rPr>
              <w:fldChar w:fldCharType="separate"/>
            </w:r>
            <w:r w:rsidR="006F75F0" w:rsidRPr="00C21AFB">
              <w:rPr>
                <w:rFonts w:ascii="Times New Roman" w:hAnsi="Times New Roman" w:cs="Times New Roman"/>
                <w:noProof/>
                <w:webHidden/>
                <w:sz w:val="28"/>
                <w:szCs w:val="28"/>
              </w:rPr>
              <w:t>2</w:t>
            </w:r>
            <w:r w:rsidRPr="00C21AFB">
              <w:rPr>
                <w:rFonts w:ascii="Times New Roman" w:hAnsi="Times New Roman" w:cs="Times New Roman"/>
                <w:noProof/>
                <w:webHidden/>
                <w:sz w:val="28"/>
                <w:szCs w:val="28"/>
              </w:rPr>
              <w:fldChar w:fldCharType="end"/>
            </w:r>
          </w:hyperlink>
        </w:p>
        <w:p w:rsidR="006F75F0" w:rsidRPr="00C21AFB" w:rsidRDefault="00550276" w:rsidP="006F75F0">
          <w:pPr>
            <w:pStyle w:val="TOC2"/>
            <w:tabs>
              <w:tab w:val="right" w:leader="dot" w:pos="9016"/>
            </w:tabs>
            <w:spacing w:line="360" w:lineRule="auto"/>
            <w:rPr>
              <w:rFonts w:ascii="Times New Roman" w:hAnsi="Times New Roman" w:cs="Times New Roman"/>
              <w:noProof/>
              <w:sz w:val="28"/>
              <w:szCs w:val="28"/>
            </w:rPr>
          </w:pPr>
          <w:hyperlink w:anchor="_Toc374460662" w:history="1">
            <w:r w:rsidR="006F75F0" w:rsidRPr="00C21AFB">
              <w:rPr>
                <w:rStyle w:val="Hyperlink"/>
                <w:rFonts w:ascii="Times New Roman" w:hAnsi="Times New Roman" w:cs="Times New Roman"/>
                <w:noProof/>
                <w:sz w:val="28"/>
                <w:szCs w:val="28"/>
                <w:lang w:val="en-AU"/>
              </w:rPr>
              <w:t>Situational Analysis of the Operations in the organisation</w:t>
            </w:r>
            <w:r w:rsidR="006F75F0" w:rsidRPr="00C21AFB">
              <w:rPr>
                <w:rFonts w:ascii="Times New Roman" w:hAnsi="Times New Roman" w:cs="Times New Roman"/>
                <w:noProof/>
                <w:webHidden/>
                <w:sz w:val="28"/>
                <w:szCs w:val="28"/>
              </w:rPr>
              <w:tab/>
            </w:r>
            <w:r w:rsidRPr="00C21AFB">
              <w:rPr>
                <w:rFonts w:ascii="Times New Roman" w:hAnsi="Times New Roman" w:cs="Times New Roman"/>
                <w:noProof/>
                <w:webHidden/>
                <w:sz w:val="28"/>
                <w:szCs w:val="28"/>
              </w:rPr>
              <w:fldChar w:fldCharType="begin"/>
            </w:r>
            <w:r w:rsidR="006F75F0" w:rsidRPr="00C21AFB">
              <w:rPr>
                <w:rFonts w:ascii="Times New Roman" w:hAnsi="Times New Roman" w:cs="Times New Roman"/>
                <w:noProof/>
                <w:webHidden/>
                <w:sz w:val="28"/>
                <w:szCs w:val="28"/>
              </w:rPr>
              <w:instrText xml:space="preserve"> PAGEREF _Toc374460662 \h </w:instrText>
            </w:r>
            <w:r w:rsidRPr="00C21AFB">
              <w:rPr>
                <w:rFonts w:ascii="Times New Roman" w:hAnsi="Times New Roman" w:cs="Times New Roman"/>
                <w:noProof/>
                <w:webHidden/>
                <w:sz w:val="28"/>
                <w:szCs w:val="28"/>
              </w:rPr>
            </w:r>
            <w:r w:rsidRPr="00C21AFB">
              <w:rPr>
                <w:rFonts w:ascii="Times New Roman" w:hAnsi="Times New Roman" w:cs="Times New Roman"/>
                <w:noProof/>
                <w:webHidden/>
                <w:sz w:val="28"/>
                <w:szCs w:val="28"/>
              </w:rPr>
              <w:fldChar w:fldCharType="separate"/>
            </w:r>
            <w:r w:rsidR="006F75F0" w:rsidRPr="00C21AFB">
              <w:rPr>
                <w:rFonts w:ascii="Times New Roman" w:hAnsi="Times New Roman" w:cs="Times New Roman"/>
                <w:noProof/>
                <w:webHidden/>
                <w:sz w:val="28"/>
                <w:szCs w:val="28"/>
              </w:rPr>
              <w:t>2</w:t>
            </w:r>
            <w:r w:rsidRPr="00C21AFB">
              <w:rPr>
                <w:rFonts w:ascii="Times New Roman" w:hAnsi="Times New Roman" w:cs="Times New Roman"/>
                <w:noProof/>
                <w:webHidden/>
                <w:sz w:val="28"/>
                <w:szCs w:val="28"/>
              </w:rPr>
              <w:fldChar w:fldCharType="end"/>
            </w:r>
          </w:hyperlink>
        </w:p>
        <w:p w:rsidR="006F75F0" w:rsidRPr="00C21AFB" w:rsidRDefault="00550276" w:rsidP="006F75F0">
          <w:pPr>
            <w:pStyle w:val="TOC2"/>
            <w:tabs>
              <w:tab w:val="right" w:leader="dot" w:pos="9016"/>
            </w:tabs>
            <w:spacing w:line="360" w:lineRule="auto"/>
            <w:rPr>
              <w:rFonts w:ascii="Times New Roman" w:hAnsi="Times New Roman" w:cs="Times New Roman"/>
              <w:noProof/>
              <w:sz w:val="28"/>
              <w:szCs w:val="28"/>
            </w:rPr>
          </w:pPr>
          <w:hyperlink w:anchor="_Toc374460663" w:history="1">
            <w:r w:rsidR="006F75F0" w:rsidRPr="00C21AFB">
              <w:rPr>
                <w:rStyle w:val="Hyperlink"/>
                <w:rFonts w:ascii="Times New Roman" w:hAnsi="Times New Roman" w:cs="Times New Roman"/>
                <w:noProof/>
                <w:sz w:val="28"/>
                <w:szCs w:val="28"/>
                <w:lang w:val="en-AU"/>
              </w:rPr>
              <w:t xml:space="preserve">Opportunities to </w:t>
            </w:r>
            <w:r w:rsidR="006F75F0">
              <w:rPr>
                <w:rStyle w:val="Hyperlink"/>
                <w:rFonts w:ascii="Times New Roman" w:hAnsi="Times New Roman" w:cs="Times New Roman"/>
                <w:noProof/>
                <w:sz w:val="28"/>
                <w:szCs w:val="28"/>
                <w:lang w:val="en-AU"/>
              </w:rPr>
              <w:t>C</w:t>
            </w:r>
            <w:r w:rsidR="006F75F0" w:rsidRPr="00C21AFB">
              <w:rPr>
                <w:rStyle w:val="Hyperlink"/>
                <w:rFonts w:ascii="Times New Roman" w:hAnsi="Times New Roman" w:cs="Times New Roman"/>
                <w:noProof/>
                <w:sz w:val="28"/>
                <w:szCs w:val="28"/>
                <w:lang w:val="en-AU"/>
              </w:rPr>
              <w:t xml:space="preserve">hange the </w:t>
            </w:r>
            <w:r w:rsidR="006F75F0">
              <w:rPr>
                <w:rStyle w:val="Hyperlink"/>
                <w:rFonts w:ascii="Times New Roman" w:hAnsi="Times New Roman" w:cs="Times New Roman"/>
                <w:noProof/>
                <w:sz w:val="28"/>
                <w:szCs w:val="28"/>
                <w:lang w:val="en-AU"/>
              </w:rPr>
              <w:t>C</w:t>
            </w:r>
            <w:r w:rsidR="006F75F0" w:rsidRPr="00C21AFB">
              <w:rPr>
                <w:rStyle w:val="Hyperlink"/>
                <w:rFonts w:ascii="Times New Roman" w:hAnsi="Times New Roman" w:cs="Times New Roman"/>
                <w:noProof/>
                <w:sz w:val="28"/>
                <w:szCs w:val="28"/>
                <w:lang w:val="en-AU"/>
              </w:rPr>
              <w:t xml:space="preserve">urrent </w:t>
            </w:r>
            <w:r w:rsidR="006F75F0">
              <w:rPr>
                <w:rStyle w:val="Hyperlink"/>
                <w:rFonts w:ascii="Times New Roman" w:hAnsi="Times New Roman" w:cs="Times New Roman"/>
                <w:noProof/>
                <w:sz w:val="28"/>
                <w:szCs w:val="28"/>
                <w:lang w:val="en-AU"/>
              </w:rPr>
              <w:t>O</w:t>
            </w:r>
            <w:r w:rsidR="006F75F0" w:rsidRPr="00C21AFB">
              <w:rPr>
                <w:rStyle w:val="Hyperlink"/>
                <w:rFonts w:ascii="Times New Roman" w:hAnsi="Times New Roman" w:cs="Times New Roman"/>
                <w:noProof/>
                <w:sz w:val="28"/>
                <w:szCs w:val="28"/>
                <w:lang w:val="en-AU"/>
              </w:rPr>
              <w:t xml:space="preserve">perations in the </w:t>
            </w:r>
            <w:r w:rsidR="006F75F0">
              <w:rPr>
                <w:rStyle w:val="Hyperlink"/>
                <w:rFonts w:ascii="Times New Roman" w:hAnsi="Times New Roman" w:cs="Times New Roman"/>
                <w:noProof/>
                <w:sz w:val="28"/>
                <w:szCs w:val="28"/>
                <w:lang w:val="en-AU"/>
              </w:rPr>
              <w:t>O</w:t>
            </w:r>
            <w:r w:rsidR="006F75F0" w:rsidRPr="00C21AFB">
              <w:rPr>
                <w:rStyle w:val="Hyperlink"/>
                <w:rFonts w:ascii="Times New Roman" w:hAnsi="Times New Roman" w:cs="Times New Roman"/>
                <w:noProof/>
                <w:sz w:val="28"/>
                <w:szCs w:val="28"/>
                <w:lang w:val="en-AU"/>
              </w:rPr>
              <w:t>rganisation</w:t>
            </w:r>
            <w:r w:rsidR="006F75F0" w:rsidRPr="00C21AFB">
              <w:rPr>
                <w:rFonts w:ascii="Times New Roman" w:hAnsi="Times New Roman" w:cs="Times New Roman"/>
                <w:noProof/>
                <w:webHidden/>
                <w:sz w:val="28"/>
                <w:szCs w:val="28"/>
              </w:rPr>
              <w:tab/>
            </w:r>
            <w:r w:rsidRPr="00C21AFB">
              <w:rPr>
                <w:rFonts w:ascii="Times New Roman" w:hAnsi="Times New Roman" w:cs="Times New Roman"/>
                <w:noProof/>
                <w:webHidden/>
                <w:sz w:val="28"/>
                <w:szCs w:val="28"/>
              </w:rPr>
              <w:fldChar w:fldCharType="begin"/>
            </w:r>
            <w:r w:rsidR="006F75F0" w:rsidRPr="00C21AFB">
              <w:rPr>
                <w:rFonts w:ascii="Times New Roman" w:hAnsi="Times New Roman" w:cs="Times New Roman"/>
                <w:noProof/>
                <w:webHidden/>
                <w:sz w:val="28"/>
                <w:szCs w:val="28"/>
              </w:rPr>
              <w:instrText xml:space="preserve"> PAGEREF _Toc374460663 \h </w:instrText>
            </w:r>
            <w:r w:rsidRPr="00C21AFB">
              <w:rPr>
                <w:rFonts w:ascii="Times New Roman" w:hAnsi="Times New Roman" w:cs="Times New Roman"/>
                <w:noProof/>
                <w:webHidden/>
                <w:sz w:val="28"/>
                <w:szCs w:val="28"/>
              </w:rPr>
            </w:r>
            <w:r w:rsidRPr="00C21AFB">
              <w:rPr>
                <w:rFonts w:ascii="Times New Roman" w:hAnsi="Times New Roman" w:cs="Times New Roman"/>
                <w:noProof/>
                <w:webHidden/>
                <w:sz w:val="28"/>
                <w:szCs w:val="28"/>
              </w:rPr>
              <w:fldChar w:fldCharType="separate"/>
            </w:r>
            <w:r w:rsidR="006F75F0" w:rsidRPr="00C21AFB">
              <w:rPr>
                <w:rFonts w:ascii="Times New Roman" w:hAnsi="Times New Roman" w:cs="Times New Roman"/>
                <w:noProof/>
                <w:webHidden/>
                <w:sz w:val="28"/>
                <w:szCs w:val="28"/>
              </w:rPr>
              <w:t>3</w:t>
            </w:r>
            <w:r w:rsidRPr="00C21AFB">
              <w:rPr>
                <w:rFonts w:ascii="Times New Roman" w:hAnsi="Times New Roman" w:cs="Times New Roman"/>
                <w:noProof/>
                <w:webHidden/>
                <w:sz w:val="28"/>
                <w:szCs w:val="28"/>
              </w:rPr>
              <w:fldChar w:fldCharType="end"/>
            </w:r>
          </w:hyperlink>
        </w:p>
        <w:p w:rsidR="006F75F0" w:rsidRPr="00C21AFB" w:rsidRDefault="00550276" w:rsidP="006F75F0">
          <w:pPr>
            <w:pStyle w:val="TOC2"/>
            <w:tabs>
              <w:tab w:val="right" w:leader="dot" w:pos="9016"/>
            </w:tabs>
            <w:spacing w:line="360" w:lineRule="auto"/>
            <w:rPr>
              <w:rFonts w:ascii="Times New Roman" w:hAnsi="Times New Roman" w:cs="Times New Roman"/>
              <w:noProof/>
              <w:sz w:val="28"/>
              <w:szCs w:val="28"/>
            </w:rPr>
          </w:pPr>
          <w:hyperlink w:anchor="_Toc374460664" w:history="1">
            <w:r w:rsidR="006F75F0" w:rsidRPr="00C21AFB">
              <w:rPr>
                <w:rStyle w:val="Hyperlink"/>
                <w:rFonts w:ascii="Times New Roman" w:hAnsi="Times New Roman" w:cs="Times New Roman"/>
                <w:noProof/>
                <w:sz w:val="28"/>
                <w:szCs w:val="28"/>
                <w:lang w:val="en-AU"/>
              </w:rPr>
              <w:t xml:space="preserve">Resources to </w:t>
            </w:r>
            <w:r w:rsidR="006F75F0">
              <w:rPr>
                <w:rStyle w:val="Hyperlink"/>
                <w:rFonts w:ascii="Times New Roman" w:hAnsi="Times New Roman" w:cs="Times New Roman"/>
                <w:noProof/>
                <w:sz w:val="28"/>
                <w:szCs w:val="28"/>
                <w:lang w:val="en-AU"/>
              </w:rPr>
              <w:t>B</w:t>
            </w:r>
            <w:r w:rsidR="006F75F0" w:rsidRPr="00C21AFB">
              <w:rPr>
                <w:rStyle w:val="Hyperlink"/>
                <w:rFonts w:ascii="Times New Roman" w:hAnsi="Times New Roman" w:cs="Times New Roman"/>
                <w:noProof/>
                <w:sz w:val="28"/>
                <w:szCs w:val="28"/>
                <w:lang w:val="en-AU"/>
              </w:rPr>
              <w:t xml:space="preserve">e </w:t>
            </w:r>
            <w:r w:rsidR="006F75F0">
              <w:rPr>
                <w:rStyle w:val="Hyperlink"/>
                <w:rFonts w:ascii="Times New Roman" w:hAnsi="Times New Roman" w:cs="Times New Roman"/>
                <w:noProof/>
                <w:sz w:val="28"/>
                <w:szCs w:val="28"/>
                <w:lang w:val="en-AU"/>
              </w:rPr>
              <w:t>U</w:t>
            </w:r>
            <w:r w:rsidR="006F75F0" w:rsidRPr="00C21AFB">
              <w:rPr>
                <w:rStyle w:val="Hyperlink"/>
                <w:rFonts w:ascii="Times New Roman" w:hAnsi="Times New Roman" w:cs="Times New Roman"/>
                <w:noProof/>
                <w:sz w:val="28"/>
                <w:szCs w:val="28"/>
                <w:lang w:val="en-AU"/>
              </w:rPr>
              <w:t xml:space="preserve">tilised for </w:t>
            </w:r>
            <w:r w:rsidR="006F75F0">
              <w:rPr>
                <w:rStyle w:val="Hyperlink"/>
                <w:rFonts w:ascii="Times New Roman" w:hAnsi="Times New Roman" w:cs="Times New Roman"/>
                <w:noProof/>
                <w:sz w:val="28"/>
                <w:szCs w:val="28"/>
                <w:lang w:val="en-AU"/>
              </w:rPr>
              <w:t>I</w:t>
            </w:r>
            <w:r w:rsidR="006F75F0" w:rsidRPr="00C21AFB">
              <w:rPr>
                <w:rStyle w:val="Hyperlink"/>
                <w:rFonts w:ascii="Times New Roman" w:hAnsi="Times New Roman" w:cs="Times New Roman"/>
                <w:noProof/>
                <w:sz w:val="28"/>
                <w:szCs w:val="28"/>
                <w:lang w:val="en-AU"/>
              </w:rPr>
              <w:t xml:space="preserve">mproving the </w:t>
            </w:r>
            <w:r w:rsidR="006F75F0">
              <w:rPr>
                <w:rStyle w:val="Hyperlink"/>
                <w:rFonts w:ascii="Times New Roman" w:hAnsi="Times New Roman" w:cs="Times New Roman"/>
                <w:noProof/>
                <w:sz w:val="28"/>
                <w:szCs w:val="28"/>
                <w:lang w:val="en-AU"/>
              </w:rPr>
              <w:t>C</w:t>
            </w:r>
            <w:r w:rsidR="006F75F0" w:rsidRPr="00C21AFB">
              <w:rPr>
                <w:rStyle w:val="Hyperlink"/>
                <w:rFonts w:ascii="Times New Roman" w:hAnsi="Times New Roman" w:cs="Times New Roman"/>
                <w:noProof/>
                <w:sz w:val="28"/>
                <w:szCs w:val="28"/>
                <w:lang w:val="en-AU"/>
              </w:rPr>
              <w:t xml:space="preserve">urrent </w:t>
            </w:r>
            <w:r w:rsidR="006F75F0">
              <w:rPr>
                <w:rStyle w:val="Hyperlink"/>
                <w:rFonts w:ascii="Times New Roman" w:hAnsi="Times New Roman" w:cs="Times New Roman"/>
                <w:noProof/>
                <w:sz w:val="28"/>
                <w:szCs w:val="28"/>
                <w:lang w:val="en-AU"/>
              </w:rPr>
              <w:t>O</w:t>
            </w:r>
            <w:r w:rsidR="006F75F0" w:rsidRPr="00C21AFB">
              <w:rPr>
                <w:rStyle w:val="Hyperlink"/>
                <w:rFonts w:ascii="Times New Roman" w:hAnsi="Times New Roman" w:cs="Times New Roman"/>
                <w:noProof/>
                <w:sz w:val="28"/>
                <w:szCs w:val="28"/>
                <w:lang w:val="en-AU"/>
              </w:rPr>
              <w:t>perations</w:t>
            </w:r>
            <w:r w:rsidR="006F75F0" w:rsidRPr="00C21AFB">
              <w:rPr>
                <w:rFonts w:ascii="Times New Roman" w:hAnsi="Times New Roman" w:cs="Times New Roman"/>
                <w:noProof/>
                <w:webHidden/>
                <w:sz w:val="28"/>
                <w:szCs w:val="28"/>
              </w:rPr>
              <w:tab/>
            </w:r>
            <w:r w:rsidRPr="00C21AFB">
              <w:rPr>
                <w:rFonts w:ascii="Times New Roman" w:hAnsi="Times New Roman" w:cs="Times New Roman"/>
                <w:noProof/>
                <w:webHidden/>
                <w:sz w:val="28"/>
                <w:szCs w:val="28"/>
              </w:rPr>
              <w:fldChar w:fldCharType="begin"/>
            </w:r>
            <w:r w:rsidR="006F75F0" w:rsidRPr="00C21AFB">
              <w:rPr>
                <w:rFonts w:ascii="Times New Roman" w:hAnsi="Times New Roman" w:cs="Times New Roman"/>
                <w:noProof/>
                <w:webHidden/>
                <w:sz w:val="28"/>
                <w:szCs w:val="28"/>
              </w:rPr>
              <w:instrText xml:space="preserve"> PAGEREF _Toc374460664 \h </w:instrText>
            </w:r>
            <w:r w:rsidRPr="00C21AFB">
              <w:rPr>
                <w:rFonts w:ascii="Times New Roman" w:hAnsi="Times New Roman" w:cs="Times New Roman"/>
                <w:noProof/>
                <w:webHidden/>
                <w:sz w:val="28"/>
                <w:szCs w:val="28"/>
              </w:rPr>
            </w:r>
            <w:r w:rsidRPr="00C21AFB">
              <w:rPr>
                <w:rFonts w:ascii="Times New Roman" w:hAnsi="Times New Roman" w:cs="Times New Roman"/>
                <w:noProof/>
                <w:webHidden/>
                <w:sz w:val="28"/>
                <w:szCs w:val="28"/>
              </w:rPr>
              <w:fldChar w:fldCharType="separate"/>
            </w:r>
            <w:r w:rsidR="006F75F0" w:rsidRPr="00C21AFB">
              <w:rPr>
                <w:rFonts w:ascii="Times New Roman" w:hAnsi="Times New Roman" w:cs="Times New Roman"/>
                <w:noProof/>
                <w:webHidden/>
                <w:sz w:val="28"/>
                <w:szCs w:val="28"/>
              </w:rPr>
              <w:t>3</w:t>
            </w:r>
            <w:r w:rsidRPr="00C21AFB">
              <w:rPr>
                <w:rFonts w:ascii="Times New Roman" w:hAnsi="Times New Roman" w:cs="Times New Roman"/>
                <w:noProof/>
                <w:webHidden/>
                <w:sz w:val="28"/>
                <w:szCs w:val="28"/>
              </w:rPr>
              <w:fldChar w:fldCharType="end"/>
            </w:r>
          </w:hyperlink>
        </w:p>
        <w:p w:rsidR="006F75F0" w:rsidRPr="00C21AFB" w:rsidRDefault="00550276" w:rsidP="006F75F0">
          <w:pPr>
            <w:pStyle w:val="TOC2"/>
            <w:tabs>
              <w:tab w:val="right" w:leader="dot" w:pos="9016"/>
            </w:tabs>
            <w:spacing w:line="360" w:lineRule="auto"/>
            <w:rPr>
              <w:rFonts w:ascii="Times New Roman" w:hAnsi="Times New Roman" w:cs="Times New Roman"/>
              <w:noProof/>
              <w:sz w:val="28"/>
              <w:szCs w:val="28"/>
            </w:rPr>
          </w:pPr>
          <w:hyperlink w:anchor="_Toc374460665" w:history="1">
            <w:r w:rsidR="006F75F0" w:rsidRPr="00C21AFB">
              <w:rPr>
                <w:rStyle w:val="Hyperlink"/>
                <w:rFonts w:ascii="Times New Roman" w:hAnsi="Times New Roman" w:cs="Times New Roman"/>
                <w:noProof/>
                <w:sz w:val="28"/>
                <w:szCs w:val="28"/>
                <w:lang w:val="en-AU"/>
              </w:rPr>
              <w:t>Technology and Human Resource Issues</w:t>
            </w:r>
            <w:r w:rsidR="006F75F0" w:rsidRPr="00C21AFB">
              <w:rPr>
                <w:rFonts w:ascii="Times New Roman" w:hAnsi="Times New Roman" w:cs="Times New Roman"/>
                <w:noProof/>
                <w:webHidden/>
                <w:sz w:val="28"/>
                <w:szCs w:val="28"/>
              </w:rPr>
              <w:tab/>
            </w:r>
            <w:r w:rsidRPr="00C21AFB">
              <w:rPr>
                <w:rFonts w:ascii="Times New Roman" w:hAnsi="Times New Roman" w:cs="Times New Roman"/>
                <w:noProof/>
                <w:webHidden/>
                <w:sz w:val="28"/>
                <w:szCs w:val="28"/>
              </w:rPr>
              <w:fldChar w:fldCharType="begin"/>
            </w:r>
            <w:r w:rsidR="006F75F0" w:rsidRPr="00C21AFB">
              <w:rPr>
                <w:rFonts w:ascii="Times New Roman" w:hAnsi="Times New Roman" w:cs="Times New Roman"/>
                <w:noProof/>
                <w:webHidden/>
                <w:sz w:val="28"/>
                <w:szCs w:val="28"/>
              </w:rPr>
              <w:instrText xml:space="preserve"> PAGEREF _Toc374460665 \h </w:instrText>
            </w:r>
            <w:r w:rsidRPr="00C21AFB">
              <w:rPr>
                <w:rFonts w:ascii="Times New Roman" w:hAnsi="Times New Roman" w:cs="Times New Roman"/>
                <w:noProof/>
                <w:webHidden/>
                <w:sz w:val="28"/>
                <w:szCs w:val="28"/>
              </w:rPr>
            </w:r>
            <w:r w:rsidRPr="00C21AFB">
              <w:rPr>
                <w:rFonts w:ascii="Times New Roman" w:hAnsi="Times New Roman" w:cs="Times New Roman"/>
                <w:noProof/>
                <w:webHidden/>
                <w:sz w:val="28"/>
                <w:szCs w:val="28"/>
              </w:rPr>
              <w:fldChar w:fldCharType="separate"/>
            </w:r>
            <w:r w:rsidR="006F75F0" w:rsidRPr="00C21AFB">
              <w:rPr>
                <w:rFonts w:ascii="Times New Roman" w:hAnsi="Times New Roman" w:cs="Times New Roman"/>
                <w:noProof/>
                <w:webHidden/>
                <w:sz w:val="28"/>
                <w:szCs w:val="28"/>
              </w:rPr>
              <w:t>3</w:t>
            </w:r>
            <w:r w:rsidRPr="00C21AFB">
              <w:rPr>
                <w:rFonts w:ascii="Times New Roman" w:hAnsi="Times New Roman" w:cs="Times New Roman"/>
                <w:noProof/>
                <w:webHidden/>
                <w:sz w:val="28"/>
                <w:szCs w:val="28"/>
              </w:rPr>
              <w:fldChar w:fldCharType="end"/>
            </w:r>
          </w:hyperlink>
        </w:p>
        <w:p w:rsidR="006F75F0" w:rsidRPr="00C21AFB" w:rsidRDefault="00550276" w:rsidP="006F75F0">
          <w:pPr>
            <w:pStyle w:val="TOC1"/>
            <w:tabs>
              <w:tab w:val="right" w:leader="dot" w:pos="9016"/>
            </w:tabs>
            <w:spacing w:line="360" w:lineRule="auto"/>
            <w:rPr>
              <w:rFonts w:ascii="Times New Roman" w:hAnsi="Times New Roman" w:cs="Times New Roman"/>
              <w:noProof/>
              <w:sz w:val="28"/>
              <w:szCs w:val="28"/>
            </w:rPr>
          </w:pPr>
          <w:hyperlink w:anchor="_Toc374460666" w:history="1">
            <w:r w:rsidR="006F75F0" w:rsidRPr="00C21AFB">
              <w:rPr>
                <w:rStyle w:val="Hyperlink"/>
                <w:rFonts w:ascii="Times New Roman" w:hAnsi="Times New Roman" w:cs="Times New Roman"/>
                <w:noProof/>
                <w:sz w:val="28"/>
                <w:szCs w:val="28"/>
                <w:lang w:val="en-AU"/>
              </w:rPr>
              <w:t>Application of the Operations Management Issue</w:t>
            </w:r>
            <w:r w:rsidR="006F75F0" w:rsidRPr="00C21AFB">
              <w:rPr>
                <w:rFonts w:ascii="Times New Roman" w:hAnsi="Times New Roman" w:cs="Times New Roman"/>
                <w:noProof/>
                <w:webHidden/>
                <w:sz w:val="28"/>
                <w:szCs w:val="28"/>
              </w:rPr>
              <w:tab/>
            </w:r>
            <w:r w:rsidRPr="00C21AFB">
              <w:rPr>
                <w:rFonts w:ascii="Times New Roman" w:hAnsi="Times New Roman" w:cs="Times New Roman"/>
                <w:noProof/>
                <w:webHidden/>
                <w:sz w:val="28"/>
                <w:szCs w:val="28"/>
              </w:rPr>
              <w:fldChar w:fldCharType="begin"/>
            </w:r>
            <w:r w:rsidR="006F75F0" w:rsidRPr="00C21AFB">
              <w:rPr>
                <w:rFonts w:ascii="Times New Roman" w:hAnsi="Times New Roman" w:cs="Times New Roman"/>
                <w:noProof/>
                <w:webHidden/>
                <w:sz w:val="28"/>
                <w:szCs w:val="28"/>
              </w:rPr>
              <w:instrText xml:space="preserve"> PAGEREF _Toc374460666 \h </w:instrText>
            </w:r>
            <w:r w:rsidRPr="00C21AFB">
              <w:rPr>
                <w:rFonts w:ascii="Times New Roman" w:hAnsi="Times New Roman" w:cs="Times New Roman"/>
                <w:noProof/>
                <w:webHidden/>
                <w:sz w:val="28"/>
                <w:szCs w:val="28"/>
              </w:rPr>
            </w:r>
            <w:r w:rsidRPr="00C21AFB">
              <w:rPr>
                <w:rFonts w:ascii="Times New Roman" w:hAnsi="Times New Roman" w:cs="Times New Roman"/>
                <w:noProof/>
                <w:webHidden/>
                <w:sz w:val="28"/>
                <w:szCs w:val="28"/>
              </w:rPr>
              <w:fldChar w:fldCharType="separate"/>
            </w:r>
            <w:r w:rsidR="006F75F0" w:rsidRPr="00C21AFB">
              <w:rPr>
                <w:rFonts w:ascii="Times New Roman" w:hAnsi="Times New Roman" w:cs="Times New Roman"/>
                <w:noProof/>
                <w:webHidden/>
                <w:sz w:val="28"/>
                <w:szCs w:val="28"/>
              </w:rPr>
              <w:t>4</w:t>
            </w:r>
            <w:r w:rsidRPr="00C21AFB">
              <w:rPr>
                <w:rFonts w:ascii="Times New Roman" w:hAnsi="Times New Roman" w:cs="Times New Roman"/>
                <w:noProof/>
                <w:webHidden/>
                <w:sz w:val="28"/>
                <w:szCs w:val="28"/>
              </w:rPr>
              <w:fldChar w:fldCharType="end"/>
            </w:r>
          </w:hyperlink>
        </w:p>
        <w:p w:rsidR="006F75F0" w:rsidRPr="00C21AFB" w:rsidRDefault="00550276" w:rsidP="006F75F0">
          <w:pPr>
            <w:pStyle w:val="TOC2"/>
            <w:tabs>
              <w:tab w:val="right" w:leader="dot" w:pos="9016"/>
            </w:tabs>
            <w:spacing w:line="360" w:lineRule="auto"/>
            <w:rPr>
              <w:rFonts w:ascii="Times New Roman" w:hAnsi="Times New Roman" w:cs="Times New Roman"/>
              <w:noProof/>
              <w:sz w:val="28"/>
              <w:szCs w:val="28"/>
            </w:rPr>
          </w:pPr>
          <w:hyperlink w:anchor="_Toc374460667" w:history="1">
            <w:r w:rsidR="006F75F0" w:rsidRPr="00C21AFB">
              <w:rPr>
                <w:rStyle w:val="Hyperlink"/>
                <w:rFonts w:ascii="Times New Roman" w:hAnsi="Times New Roman" w:cs="Times New Roman"/>
                <w:noProof/>
                <w:sz w:val="28"/>
                <w:szCs w:val="28"/>
                <w:lang w:val="en-AU"/>
              </w:rPr>
              <w:t xml:space="preserve">Performance </w:t>
            </w:r>
            <w:r w:rsidR="006F75F0">
              <w:rPr>
                <w:rStyle w:val="Hyperlink"/>
                <w:rFonts w:ascii="Times New Roman" w:hAnsi="Times New Roman" w:cs="Times New Roman"/>
                <w:noProof/>
                <w:sz w:val="28"/>
                <w:szCs w:val="28"/>
                <w:lang w:val="en-AU"/>
              </w:rPr>
              <w:t>O</w:t>
            </w:r>
            <w:r w:rsidR="006F75F0" w:rsidRPr="00C21AFB">
              <w:rPr>
                <w:rStyle w:val="Hyperlink"/>
                <w:rFonts w:ascii="Times New Roman" w:hAnsi="Times New Roman" w:cs="Times New Roman"/>
                <w:noProof/>
                <w:sz w:val="28"/>
                <w:szCs w:val="28"/>
                <w:lang w:val="en-AU"/>
              </w:rPr>
              <w:t xml:space="preserve">bjective of </w:t>
            </w:r>
            <w:r w:rsidR="006F75F0">
              <w:rPr>
                <w:rStyle w:val="Hyperlink"/>
                <w:rFonts w:ascii="Times New Roman" w:hAnsi="Times New Roman" w:cs="Times New Roman"/>
                <w:noProof/>
                <w:sz w:val="28"/>
                <w:szCs w:val="28"/>
                <w:lang w:val="en-AU"/>
              </w:rPr>
              <w:t>O</w:t>
            </w:r>
            <w:r w:rsidR="006F75F0" w:rsidRPr="00C21AFB">
              <w:rPr>
                <w:rStyle w:val="Hyperlink"/>
                <w:rFonts w:ascii="Times New Roman" w:hAnsi="Times New Roman" w:cs="Times New Roman"/>
                <w:noProof/>
                <w:sz w:val="28"/>
                <w:szCs w:val="28"/>
                <w:lang w:val="en-AU"/>
              </w:rPr>
              <w:t xml:space="preserve">perations </w:t>
            </w:r>
            <w:r w:rsidR="006F75F0">
              <w:rPr>
                <w:rStyle w:val="Hyperlink"/>
                <w:rFonts w:ascii="Times New Roman" w:hAnsi="Times New Roman" w:cs="Times New Roman"/>
                <w:noProof/>
                <w:sz w:val="28"/>
                <w:szCs w:val="28"/>
                <w:lang w:val="en-AU"/>
              </w:rPr>
              <w:t>M</w:t>
            </w:r>
            <w:r w:rsidR="006F75F0" w:rsidRPr="00C21AFB">
              <w:rPr>
                <w:rStyle w:val="Hyperlink"/>
                <w:rFonts w:ascii="Times New Roman" w:hAnsi="Times New Roman" w:cs="Times New Roman"/>
                <w:noProof/>
                <w:sz w:val="28"/>
                <w:szCs w:val="28"/>
                <w:lang w:val="en-AU"/>
              </w:rPr>
              <w:t>anagement</w:t>
            </w:r>
            <w:r w:rsidR="006F75F0" w:rsidRPr="00C21AFB">
              <w:rPr>
                <w:rFonts w:ascii="Times New Roman" w:hAnsi="Times New Roman" w:cs="Times New Roman"/>
                <w:noProof/>
                <w:webHidden/>
                <w:sz w:val="28"/>
                <w:szCs w:val="28"/>
              </w:rPr>
              <w:tab/>
            </w:r>
            <w:r w:rsidRPr="00C21AFB">
              <w:rPr>
                <w:rFonts w:ascii="Times New Roman" w:hAnsi="Times New Roman" w:cs="Times New Roman"/>
                <w:noProof/>
                <w:webHidden/>
                <w:sz w:val="28"/>
                <w:szCs w:val="28"/>
              </w:rPr>
              <w:fldChar w:fldCharType="begin"/>
            </w:r>
            <w:r w:rsidR="006F75F0" w:rsidRPr="00C21AFB">
              <w:rPr>
                <w:rFonts w:ascii="Times New Roman" w:hAnsi="Times New Roman" w:cs="Times New Roman"/>
                <w:noProof/>
                <w:webHidden/>
                <w:sz w:val="28"/>
                <w:szCs w:val="28"/>
              </w:rPr>
              <w:instrText xml:space="preserve"> PAGEREF _Toc374460667 \h </w:instrText>
            </w:r>
            <w:r w:rsidRPr="00C21AFB">
              <w:rPr>
                <w:rFonts w:ascii="Times New Roman" w:hAnsi="Times New Roman" w:cs="Times New Roman"/>
                <w:noProof/>
                <w:webHidden/>
                <w:sz w:val="28"/>
                <w:szCs w:val="28"/>
              </w:rPr>
            </w:r>
            <w:r w:rsidRPr="00C21AFB">
              <w:rPr>
                <w:rFonts w:ascii="Times New Roman" w:hAnsi="Times New Roman" w:cs="Times New Roman"/>
                <w:noProof/>
                <w:webHidden/>
                <w:sz w:val="28"/>
                <w:szCs w:val="28"/>
              </w:rPr>
              <w:fldChar w:fldCharType="separate"/>
            </w:r>
            <w:r w:rsidR="006F75F0" w:rsidRPr="00C21AFB">
              <w:rPr>
                <w:rFonts w:ascii="Times New Roman" w:hAnsi="Times New Roman" w:cs="Times New Roman"/>
                <w:noProof/>
                <w:webHidden/>
                <w:sz w:val="28"/>
                <w:szCs w:val="28"/>
              </w:rPr>
              <w:t>4</w:t>
            </w:r>
            <w:r w:rsidRPr="00C21AFB">
              <w:rPr>
                <w:rFonts w:ascii="Times New Roman" w:hAnsi="Times New Roman" w:cs="Times New Roman"/>
                <w:noProof/>
                <w:webHidden/>
                <w:sz w:val="28"/>
                <w:szCs w:val="28"/>
              </w:rPr>
              <w:fldChar w:fldCharType="end"/>
            </w:r>
          </w:hyperlink>
        </w:p>
        <w:p w:rsidR="006F75F0" w:rsidRPr="00C21AFB" w:rsidRDefault="00550276" w:rsidP="006F75F0">
          <w:pPr>
            <w:pStyle w:val="TOC2"/>
            <w:tabs>
              <w:tab w:val="right" w:leader="dot" w:pos="9016"/>
            </w:tabs>
            <w:spacing w:line="360" w:lineRule="auto"/>
            <w:rPr>
              <w:rFonts w:ascii="Times New Roman" w:hAnsi="Times New Roman" w:cs="Times New Roman"/>
              <w:noProof/>
              <w:sz w:val="28"/>
              <w:szCs w:val="28"/>
            </w:rPr>
          </w:pPr>
          <w:hyperlink w:anchor="_Toc374460668" w:history="1">
            <w:r w:rsidR="006F75F0" w:rsidRPr="00C21AFB">
              <w:rPr>
                <w:rStyle w:val="Hyperlink"/>
                <w:rFonts w:ascii="Times New Roman" w:hAnsi="Times New Roman" w:cs="Times New Roman"/>
                <w:noProof/>
                <w:sz w:val="28"/>
                <w:szCs w:val="28"/>
                <w:lang w:val="en-AU"/>
              </w:rPr>
              <w:t xml:space="preserve">Changes to </w:t>
            </w:r>
            <w:r w:rsidR="006F75F0">
              <w:rPr>
                <w:rStyle w:val="Hyperlink"/>
                <w:rFonts w:ascii="Times New Roman" w:hAnsi="Times New Roman" w:cs="Times New Roman"/>
                <w:noProof/>
                <w:sz w:val="28"/>
                <w:szCs w:val="28"/>
                <w:lang w:val="en-AU"/>
              </w:rPr>
              <w:t>P</w:t>
            </w:r>
            <w:r w:rsidR="006F75F0" w:rsidRPr="00C21AFB">
              <w:rPr>
                <w:rStyle w:val="Hyperlink"/>
                <w:rFonts w:ascii="Times New Roman" w:hAnsi="Times New Roman" w:cs="Times New Roman"/>
                <w:noProof/>
                <w:sz w:val="28"/>
                <w:szCs w:val="28"/>
                <w:lang w:val="en-AU"/>
              </w:rPr>
              <w:t xml:space="preserve">erformance and </w:t>
            </w:r>
            <w:r w:rsidR="006F75F0">
              <w:rPr>
                <w:rStyle w:val="Hyperlink"/>
                <w:rFonts w:ascii="Times New Roman" w:hAnsi="Times New Roman" w:cs="Times New Roman"/>
                <w:noProof/>
                <w:sz w:val="28"/>
                <w:szCs w:val="28"/>
                <w:lang w:val="en-AU"/>
              </w:rPr>
              <w:t>O</w:t>
            </w:r>
            <w:r w:rsidR="006F75F0" w:rsidRPr="00C21AFB">
              <w:rPr>
                <w:rStyle w:val="Hyperlink"/>
                <w:rFonts w:ascii="Times New Roman" w:hAnsi="Times New Roman" w:cs="Times New Roman"/>
                <w:noProof/>
                <w:sz w:val="28"/>
                <w:szCs w:val="28"/>
                <w:lang w:val="en-AU"/>
              </w:rPr>
              <w:t>utcome</w:t>
            </w:r>
            <w:r w:rsidR="006F75F0" w:rsidRPr="00C21AFB">
              <w:rPr>
                <w:rFonts w:ascii="Times New Roman" w:hAnsi="Times New Roman" w:cs="Times New Roman"/>
                <w:noProof/>
                <w:webHidden/>
                <w:sz w:val="28"/>
                <w:szCs w:val="28"/>
              </w:rPr>
              <w:tab/>
            </w:r>
            <w:r w:rsidRPr="00C21AFB">
              <w:rPr>
                <w:rFonts w:ascii="Times New Roman" w:hAnsi="Times New Roman" w:cs="Times New Roman"/>
                <w:noProof/>
                <w:webHidden/>
                <w:sz w:val="28"/>
                <w:szCs w:val="28"/>
              </w:rPr>
              <w:fldChar w:fldCharType="begin"/>
            </w:r>
            <w:r w:rsidR="006F75F0" w:rsidRPr="00C21AFB">
              <w:rPr>
                <w:rFonts w:ascii="Times New Roman" w:hAnsi="Times New Roman" w:cs="Times New Roman"/>
                <w:noProof/>
                <w:webHidden/>
                <w:sz w:val="28"/>
                <w:szCs w:val="28"/>
              </w:rPr>
              <w:instrText xml:space="preserve"> PAGEREF _Toc374460668 \h </w:instrText>
            </w:r>
            <w:r w:rsidRPr="00C21AFB">
              <w:rPr>
                <w:rFonts w:ascii="Times New Roman" w:hAnsi="Times New Roman" w:cs="Times New Roman"/>
                <w:noProof/>
                <w:webHidden/>
                <w:sz w:val="28"/>
                <w:szCs w:val="28"/>
              </w:rPr>
            </w:r>
            <w:r w:rsidRPr="00C21AFB">
              <w:rPr>
                <w:rFonts w:ascii="Times New Roman" w:hAnsi="Times New Roman" w:cs="Times New Roman"/>
                <w:noProof/>
                <w:webHidden/>
                <w:sz w:val="28"/>
                <w:szCs w:val="28"/>
              </w:rPr>
              <w:fldChar w:fldCharType="separate"/>
            </w:r>
            <w:r w:rsidR="006F75F0" w:rsidRPr="00C21AFB">
              <w:rPr>
                <w:rFonts w:ascii="Times New Roman" w:hAnsi="Times New Roman" w:cs="Times New Roman"/>
                <w:noProof/>
                <w:webHidden/>
                <w:sz w:val="28"/>
                <w:szCs w:val="28"/>
              </w:rPr>
              <w:t>4</w:t>
            </w:r>
            <w:r w:rsidRPr="00C21AFB">
              <w:rPr>
                <w:rFonts w:ascii="Times New Roman" w:hAnsi="Times New Roman" w:cs="Times New Roman"/>
                <w:noProof/>
                <w:webHidden/>
                <w:sz w:val="28"/>
                <w:szCs w:val="28"/>
              </w:rPr>
              <w:fldChar w:fldCharType="end"/>
            </w:r>
          </w:hyperlink>
        </w:p>
        <w:p w:rsidR="006F75F0" w:rsidRPr="00C21AFB" w:rsidRDefault="00550276" w:rsidP="006F75F0">
          <w:pPr>
            <w:pStyle w:val="TOC2"/>
            <w:tabs>
              <w:tab w:val="right" w:leader="dot" w:pos="9016"/>
            </w:tabs>
            <w:spacing w:line="360" w:lineRule="auto"/>
            <w:rPr>
              <w:rFonts w:ascii="Times New Roman" w:hAnsi="Times New Roman" w:cs="Times New Roman"/>
              <w:noProof/>
              <w:sz w:val="28"/>
              <w:szCs w:val="28"/>
            </w:rPr>
          </w:pPr>
          <w:hyperlink w:anchor="_Toc374460669" w:history="1">
            <w:r w:rsidR="006F75F0" w:rsidRPr="00C21AFB">
              <w:rPr>
                <w:rStyle w:val="Hyperlink"/>
                <w:rFonts w:ascii="Times New Roman" w:hAnsi="Times New Roman" w:cs="Times New Roman"/>
                <w:noProof/>
                <w:sz w:val="28"/>
                <w:szCs w:val="28"/>
                <w:lang w:val="en-AU"/>
              </w:rPr>
              <w:t xml:space="preserve">Recommended </w:t>
            </w:r>
            <w:r w:rsidR="006F75F0">
              <w:rPr>
                <w:rStyle w:val="Hyperlink"/>
                <w:rFonts w:ascii="Times New Roman" w:hAnsi="Times New Roman" w:cs="Times New Roman"/>
                <w:noProof/>
                <w:sz w:val="28"/>
                <w:szCs w:val="28"/>
                <w:lang w:val="en-AU"/>
              </w:rPr>
              <w:t>I</w:t>
            </w:r>
            <w:r w:rsidR="006F75F0" w:rsidRPr="00C21AFB">
              <w:rPr>
                <w:rStyle w:val="Hyperlink"/>
                <w:rFonts w:ascii="Times New Roman" w:hAnsi="Times New Roman" w:cs="Times New Roman"/>
                <w:noProof/>
                <w:sz w:val="28"/>
                <w:szCs w:val="28"/>
                <w:lang w:val="en-AU"/>
              </w:rPr>
              <w:t>mprovements</w:t>
            </w:r>
            <w:r w:rsidR="006F75F0" w:rsidRPr="00C21AFB">
              <w:rPr>
                <w:rFonts w:ascii="Times New Roman" w:hAnsi="Times New Roman" w:cs="Times New Roman"/>
                <w:noProof/>
                <w:webHidden/>
                <w:sz w:val="28"/>
                <w:szCs w:val="28"/>
              </w:rPr>
              <w:tab/>
            </w:r>
            <w:r w:rsidRPr="00C21AFB">
              <w:rPr>
                <w:rFonts w:ascii="Times New Roman" w:hAnsi="Times New Roman" w:cs="Times New Roman"/>
                <w:noProof/>
                <w:webHidden/>
                <w:sz w:val="28"/>
                <w:szCs w:val="28"/>
              </w:rPr>
              <w:fldChar w:fldCharType="begin"/>
            </w:r>
            <w:r w:rsidR="006F75F0" w:rsidRPr="00C21AFB">
              <w:rPr>
                <w:rFonts w:ascii="Times New Roman" w:hAnsi="Times New Roman" w:cs="Times New Roman"/>
                <w:noProof/>
                <w:webHidden/>
                <w:sz w:val="28"/>
                <w:szCs w:val="28"/>
              </w:rPr>
              <w:instrText xml:space="preserve"> PAGEREF _Toc374460669 \h </w:instrText>
            </w:r>
            <w:r w:rsidRPr="00C21AFB">
              <w:rPr>
                <w:rFonts w:ascii="Times New Roman" w:hAnsi="Times New Roman" w:cs="Times New Roman"/>
                <w:noProof/>
                <w:webHidden/>
                <w:sz w:val="28"/>
                <w:szCs w:val="28"/>
              </w:rPr>
            </w:r>
            <w:r w:rsidRPr="00C21AFB">
              <w:rPr>
                <w:rFonts w:ascii="Times New Roman" w:hAnsi="Times New Roman" w:cs="Times New Roman"/>
                <w:noProof/>
                <w:webHidden/>
                <w:sz w:val="28"/>
                <w:szCs w:val="28"/>
              </w:rPr>
              <w:fldChar w:fldCharType="separate"/>
            </w:r>
            <w:r w:rsidR="006F75F0" w:rsidRPr="00C21AFB">
              <w:rPr>
                <w:rFonts w:ascii="Times New Roman" w:hAnsi="Times New Roman" w:cs="Times New Roman"/>
                <w:noProof/>
                <w:webHidden/>
                <w:sz w:val="28"/>
                <w:szCs w:val="28"/>
              </w:rPr>
              <w:t>5</w:t>
            </w:r>
            <w:r w:rsidRPr="00C21AFB">
              <w:rPr>
                <w:rFonts w:ascii="Times New Roman" w:hAnsi="Times New Roman" w:cs="Times New Roman"/>
                <w:noProof/>
                <w:webHidden/>
                <w:sz w:val="28"/>
                <w:szCs w:val="28"/>
              </w:rPr>
              <w:fldChar w:fldCharType="end"/>
            </w:r>
          </w:hyperlink>
        </w:p>
        <w:p w:rsidR="006F75F0" w:rsidRPr="00C21AFB" w:rsidRDefault="00550276" w:rsidP="006F75F0">
          <w:pPr>
            <w:pStyle w:val="TOC2"/>
            <w:tabs>
              <w:tab w:val="right" w:leader="dot" w:pos="9016"/>
            </w:tabs>
            <w:spacing w:line="360" w:lineRule="auto"/>
            <w:rPr>
              <w:rFonts w:ascii="Times New Roman" w:hAnsi="Times New Roman" w:cs="Times New Roman"/>
              <w:noProof/>
              <w:sz w:val="28"/>
              <w:szCs w:val="28"/>
            </w:rPr>
          </w:pPr>
          <w:hyperlink w:anchor="_Toc374460670" w:history="1">
            <w:r w:rsidR="006F75F0" w:rsidRPr="00C21AFB">
              <w:rPr>
                <w:rStyle w:val="Hyperlink"/>
                <w:rFonts w:ascii="Times New Roman" w:hAnsi="Times New Roman" w:cs="Times New Roman"/>
                <w:noProof/>
                <w:sz w:val="28"/>
                <w:szCs w:val="28"/>
                <w:lang w:val="en-AU"/>
              </w:rPr>
              <w:t>Cost Structure</w:t>
            </w:r>
            <w:r w:rsidR="006F75F0" w:rsidRPr="00C21AFB">
              <w:rPr>
                <w:rFonts w:ascii="Times New Roman" w:hAnsi="Times New Roman" w:cs="Times New Roman"/>
                <w:noProof/>
                <w:webHidden/>
                <w:sz w:val="28"/>
                <w:szCs w:val="28"/>
              </w:rPr>
              <w:tab/>
            </w:r>
            <w:r w:rsidRPr="00C21AFB">
              <w:rPr>
                <w:rFonts w:ascii="Times New Roman" w:hAnsi="Times New Roman" w:cs="Times New Roman"/>
                <w:noProof/>
                <w:webHidden/>
                <w:sz w:val="28"/>
                <w:szCs w:val="28"/>
              </w:rPr>
              <w:fldChar w:fldCharType="begin"/>
            </w:r>
            <w:r w:rsidR="006F75F0" w:rsidRPr="00C21AFB">
              <w:rPr>
                <w:rFonts w:ascii="Times New Roman" w:hAnsi="Times New Roman" w:cs="Times New Roman"/>
                <w:noProof/>
                <w:webHidden/>
                <w:sz w:val="28"/>
                <w:szCs w:val="28"/>
              </w:rPr>
              <w:instrText xml:space="preserve"> PAGEREF _Toc374460670 \h </w:instrText>
            </w:r>
            <w:r w:rsidRPr="00C21AFB">
              <w:rPr>
                <w:rFonts w:ascii="Times New Roman" w:hAnsi="Times New Roman" w:cs="Times New Roman"/>
                <w:noProof/>
                <w:webHidden/>
                <w:sz w:val="28"/>
                <w:szCs w:val="28"/>
              </w:rPr>
            </w:r>
            <w:r w:rsidRPr="00C21AFB">
              <w:rPr>
                <w:rFonts w:ascii="Times New Roman" w:hAnsi="Times New Roman" w:cs="Times New Roman"/>
                <w:noProof/>
                <w:webHidden/>
                <w:sz w:val="28"/>
                <w:szCs w:val="28"/>
              </w:rPr>
              <w:fldChar w:fldCharType="separate"/>
            </w:r>
            <w:r w:rsidR="006F75F0" w:rsidRPr="00C21AFB">
              <w:rPr>
                <w:rFonts w:ascii="Times New Roman" w:hAnsi="Times New Roman" w:cs="Times New Roman"/>
                <w:noProof/>
                <w:webHidden/>
                <w:sz w:val="28"/>
                <w:szCs w:val="28"/>
              </w:rPr>
              <w:t>5</w:t>
            </w:r>
            <w:r w:rsidRPr="00C21AFB">
              <w:rPr>
                <w:rFonts w:ascii="Times New Roman" w:hAnsi="Times New Roman" w:cs="Times New Roman"/>
                <w:noProof/>
                <w:webHidden/>
                <w:sz w:val="28"/>
                <w:szCs w:val="28"/>
              </w:rPr>
              <w:fldChar w:fldCharType="end"/>
            </w:r>
          </w:hyperlink>
        </w:p>
        <w:p w:rsidR="006F75F0" w:rsidRPr="00C21AFB" w:rsidRDefault="00550276" w:rsidP="006F75F0">
          <w:pPr>
            <w:pStyle w:val="TOC1"/>
            <w:tabs>
              <w:tab w:val="right" w:leader="dot" w:pos="9016"/>
            </w:tabs>
            <w:spacing w:line="360" w:lineRule="auto"/>
            <w:rPr>
              <w:rFonts w:ascii="Times New Roman" w:hAnsi="Times New Roman" w:cs="Times New Roman"/>
              <w:noProof/>
              <w:sz w:val="28"/>
              <w:szCs w:val="28"/>
            </w:rPr>
          </w:pPr>
          <w:hyperlink w:anchor="_Toc374460671" w:history="1">
            <w:r w:rsidR="006F75F0" w:rsidRPr="00C21AFB">
              <w:rPr>
                <w:rStyle w:val="Hyperlink"/>
                <w:rFonts w:ascii="Times New Roman" w:hAnsi="Times New Roman" w:cs="Times New Roman"/>
                <w:noProof/>
                <w:sz w:val="28"/>
                <w:szCs w:val="28"/>
                <w:lang w:val="en-AU"/>
              </w:rPr>
              <w:t>Recommendations</w:t>
            </w:r>
            <w:r w:rsidR="006F75F0" w:rsidRPr="00C21AFB">
              <w:rPr>
                <w:rFonts w:ascii="Times New Roman" w:hAnsi="Times New Roman" w:cs="Times New Roman"/>
                <w:noProof/>
                <w:webHidden/>
                <w:sz w:val="28"/>
                <w:szCs w:val="28"/>
              </w:rPr>
              <w:tab/>
            </w:r>
            <w:r w:rsidRPr="00C21AFB">
              <w:rPr>
                <w:rFonts w:ascii="Times New Roman" w:hAnsi="Times New Roman" w:cs="Times New Roman"/>
                <w:noProof/>
                <w:webHidden/>
                <w:sz w:val="28"/>
                <w:szCs w:val="28"/>
              </w:rPr>
              <w:fldChar w:fldCharType="begin"/>
            </w:r>
            <w:r w:rsidR="006F75F0" w:rsidRPr="00C21AFB">
              <w:rPr>
                <w:rFonts w:ascii="Times New Roman" w:hAnsi="Times New Roman" w:cs="Times New Roman"/>
                <w:noProof/>
                <w:webHidden/>
                <w:sz w:val="28"/>
                <w:szCs w:val="28"/>
              </w:rPr>
              <w:instrText xml:space="preserve"> PAGEREF _Toc374460671 \h </w:instrText>
            </w:r>
            <w:r w:rsidRPr="00C21AFB">
              <w:rPr>
                <w:rFonts w:ascii="Times New Roman" w:hAnsi="Times New Roman" w:cs="Times New Roman"/>
                <w:noProof/>
                <w:webHidden/>
                <w:sz w:val="28"/>
                <w:szCs w:val="28"/>
              </w:rPr>
            </w:r>
            <w:r w:rsidRPr="00C21AFB">
              <w:rPr>
                <w:rFonts w:ascii="Times New Roman" w:hAnsi="Times New Roman" w:cs="Times New Roman"/>
                <w:noProof/>
                <w:webHidden/>
                <w:sz w:val="28"/>
                <w:szCs w:val="28"/>
              </w:rPr>
              <w:fldChar w:fldCharType="separate"/>
            </w:r>
            <w:r w:rsidR="006F75F0" w:rsidRPr="00C21AFB">
              <w:rPr>
                <w:rFonts w:ascii="Times New Roman" w:hAnsi="Times New Roman" w:cs="Times New Roman"/>
                <w:noProof/>
                <w:webHidden/>
                <w:sz w:val="28"/>
                <w:szCs w:val="28"/>
              </w:rPr>
              <w:t>5</w:t>
            </w:r>
            <w:r w:rsidRPr="00C21AFB">
              <w:rPr>
                <w:rFonts w:ascii="Times New Roman" w:hAnsi="Times New Roman" w:cs="Times New Roman"/>
                <w:noProof/>
                <w:webHidden/>
                <w:sz w:val="28"/>
                <w:szCs w:val="28"/>
              </w:rPr>
              <w:fldChar w:fldCharType="end"/>
            </w:r>
          </w:hyperlink>
        </w:p>
        <w:p w:rsidR="006F75F0" w:rsidRPr="00C21AFB" w:rsidRDefault="00550276" w:rsidP="006F75F0">
          <w:pPr>
            <w:pStyle w:val="TOC1"/>
            <w:tabs>
              <w:tab w:val="right" w:leader="dot" w:pos="9016"/>
            </w:tabs>
            <w:spacing w:line="360" w:lineRule="auto"/>
            <w:rPr>
              <w:rFonts w:ascii="Times New Roman" w:hAnsi="Times New Roman" w:cs="Times New Roman"/>
              <w:noProof/>
              <w:sz w:val="28"/>
              <w:szCs w:val="28"/>
            </w:rPr>
          </w:pPr>
          <w:hyperlink w:anchor="_Toc374460672" w:history="1">
            <w:r w:rsidR="006F75F0" w:rsidRPr="00C21AFB">
              <w:rPr>
                <w:rStyle w:val="Hyperlink"/>
                <w:rFonts w:ascii="Times New Roman" w:hAnsi="Times New Roman" w:cs="Times New Roman"/>
                <w:noProof/>
                <w:sz w:val="28"/>
                <w:szCs w:val="28"/>
                <w:lang w:val="en-AU"/>
              </w:rPr>
              <w:t>Conclusion</w:t>
            </w:r>
            <w:r w:rsidR="006F75F0" w:rsidRPr="00C21AFB">
              <w:rPr>
                <w:rFonts w:ascii="Times New Roman" w:hAnsi="Times New Roman" w:cs="Times New Roman"/>
                <w:noProof/>
                <w:webHidden/>
                <w:sz w:val="28"/>
                <w:szCs w:val="28"/>
              </w:rPr>
              <w:tab/>
            </w:r>
            <w:r w:rsidRPr="00C21AFB">
              <w:rPr>
                <w:rFonts w:ascii="Times New Roman" w:hAnsi="Times New Roman" w:cs="Times New Roman"/>
                <w:noProof/>
                <w:webHidden/>
                <w:sz w:val="28"/>
                <w:szCs w:val="28"/>
              </w:rPr>
              <w:fldChar w:fldCharType="begin"/>
            </w:r>
            <w:r w:rsidR="006F75F0" w:rsidRPr="00C21AFB">
              <w:rPr>
                <w:rFonts w:ascii="Times New Roman" w:hAnsi="Times New Roman" w:cs="Times New Roman"/>
                <w:noProof/>
                <w:webHidden/>
                <w:sz w:val="28"/>
                <w:szCs w:val="28"/>
              </w:rPr>
              <w:instrText xml:space="preserve"> PAGEREF _Toc374460672 \h </w:instrText>
            </w:r>
            <w:r w:rsidRPr="00C21AFB">
              <w:rPr>
                <w:rFonts w:ascii="Times New Roman" w:hAnsi="Times New Roman" w:cs="Times New Roman"/>
                <w:noProof/>
                <w:webHidden/>
                <w:sz w:val="28"/>
                <w:szCs w:val="28"/>
              </w:rPr>
            </w:r>
            <w:r w:rsidRPr="00C21AFB">
              <w:rPr>
                <w:rFonts w:ascii="Times New Roman" w:hAnsi="Times New Roman" w:cs="Times New Roman"/>
                <w:noProof/>
                <w:webHidden/>
                <w:sz w:val="28"/>
                <w:szCs w:val="28"/>
              </w:rPr>
              <w:fldChar w:fldCharType="separate"/>
            </w:r>
            <w:r w:rsidR="006F75F0" w:rsidRPr="00C21AFB">
              <w:rPr>
                <w:rFonts w:ascii="Times New Roman" w:hAnsi="Times New Roman" w:cs="Times New Roman"/>
                <w:noProof/>
                <w:webHidden/>
                <w:sz w:val="28"/>
                <w:szCs w:val="28"/>
              </w:rPr>
              <w:t>6</w:t>
            </w:r>
            <w:r w:rsidRPr="00C21AFB">
              <w:rPr>
                <w:rFonts w:ascii="Times New Roman" w:hAnsi="Times New Roman" w:cs="Times New Roman"/>
                <w:noProof/>
                <w:webHidden/>
                <w:sz w:val="28"/>
                <w:szCs w:val="28"/>
              </w:rPr>
              <w:fldChar w:fldCharType="end"/>
            </w:r>
          </w:hyperlink>
        </w:p>
        <w:p w:rsidR="006F75F0" w:rsidRPr="00C21AFB" w:rsidRDefault="00550276" w:rsidP="006F75F0">
          <w:pPr>
            <w:pStyle w:val="TOC1"/>
            <w:tabs>
              <w:tab w:val="right" w:leader="dot" w:pos="9016"/>
            </w:tabs>
            <w:spacing w:line="360" w:lineRule="auto"/>
            <w:rPr>
              <w:rFonts w:ascii="Times New Roman" w:hAnsi="Times New Roman" w:cs="Times New Roman"/>
              <w:noProof/>
              <w:sz w:val="28"/>
              <w:szCs w:val="28"/>
            </w:rPr>
          </w:pPr>
          <w:hyperlink w:anchor="_Toc374460673" w:history="1">
            <w:r w:rsidR="006F75F0" w:rsidRPr="00C21AFB">
              <w:rPr>
                <w:rStyle w:val="Hyperlink"/>
                <w:rFonts w:ascii="Times New Roman" w:hAnsi="Times New Roman" w:cs="Times New Roman"/>
                <w:noProof/>
                <w:sz w:val="28"/>
                <w:szCs w:val="28"/>
                <w:lang w:val="en-AU"/>
              </w:rPr>
              <w:t>References</w:t>
            </w:r>
            <w:r w:rsidR="006F75F0" w:rsidRPr="00C21AFB">
              <w:rPr>
                <w:rFonts w:ascii="Times New Roman" w:hAnsi="Times New Roman" w:cs="Times New Roman"/>
                <w:noProof/>
                <w:webHidden/>
                <w:sz w:val="28"/>
                <w:szCs w:val="28"/>
              </w:rPr>
              <w:tab/>
            </w:r>
            <w:r w:rsidRPr="00C21AFB">
              <w:rPr>
                <w:rFonts w:ascii="Times New Roman" w:hAnsi="Times New Roman" w:cs="Times New Roman"/>
                <w:noProof/>
                <w:webHidden/>
                <w:sz w:val="28"/>
                <w:szCs w:val="28"/>
              </w:rPr>
              <w:fldChar w:fldCharType="begin"/>
            </w:r>
            <w:r w:rsidR="006F75F0" w:rsidRPr="00C21AFB">
              <w:rPr>
                <w:rFonts w:ascii="Times New Roman" w:hAnsi="Times New Roman" w:cs="Times New Roman"/>
                <w:noProof/>
                <w:webHidden/>
                <w:sz w:val="28"/>
                <w:szCs w:val="28"/>
              </w:rPr>
              <w:instrText xml:space="preserve"> PAGEREF _Toc374460673 \h </w:instrText>
            </w:r>
            <w:r w:rsidRPr="00C21AFB">
              <w:rPr>
                <w:rFonts w:ascii="Times New Roman" w:hAnsi="Times New Roman" w:cs="Times New Roman"/>
                <w:noProof/>
                <w:webHidden/>
                <w:sz w:val="28"/>
                <w:szCs w:val="28"/>
              </w:rPr>
            </w:r>
            <w:r w:rsidRPr="00C21AFB">
              <w:rPr>
                <w:rFonts w:ascii="Times New Roman" w:hAnsi="Times New Roman" w:cs="Times New Roman"/>
                <w:noProof/>
                <w:webHidden/>
                <w:sz w:val="28"/>
                <w:szCs w:val="28"/>
              </w:rPr>
              <w:fldChar w:fldCharType="separate"/>
            </w:r>
            <w:r w:rsidR="006F75F0" w:rsidRPr="00C21AFB">
              <w:rPr>
                <w:rFonts w:ascii="Times New Roman" w:hAnsi="Times New Roman" w:cs="Times New Roman"/>
                <w:noProof/>
                <w:webHidden/>
                <w:sz w:val="28"/>
                <w:szCs w:val="28"/>
              </w:rPr>
              <w:t>7</w:t>
            </w:r>
            <w:r w:rsidRPr="00C21AFB">
              <w:rPr>
                <w:rFonts w:ascii="Times New Roman" w:hAnsi="Times New Roman" w:cs="Times New Roman"/>
                <w:noProof/>
                <w:webHidden/>
                <w:sz w:val="28"/>
                <w:szCs w:val="28"/>
              </w:rPr>
              <w:fldChar w:fldCharType="end"/>
            </w:r>
          </w:hyperlink>
        </w:p>
        <w:p w:rsidR="006F75F0" w:rsidRDefault="00550276" w:rsidP="006F75F0">
          <w:pPr>
            <w:rPr>
              <w:rFonts w:ascii="Times New Roman" w:hAnsi="Times New Roman" w:cs="Times New Roman"/>
              <w:sz w:val="28"/>
              <w:szCs w:val="28"/>
            </w:rPr>
          </w:pPr>
          <w:r w:rsidRPr="00C21AFB">
            <w:rPr>
              <w:rFonts w:ascii="Times New Roman" w:hAnsi="Times New Roman" w:cs="Times New Roman"/>
              <w:sz w:val="28"/>
              <w:szCs w:val="28"/>
            </w:rPr>
            <w:fldChar w:fldCharType="end"/>
          </w:r>
        </w:p>
        <w:p w:rsidR="006F75F0" w:rsidRDefault="006F75F0" w:rsidP="006F75F0">
          <w:pPr>
            <w:rPr>
              <w:rFonts w:ascii="Times New Roman" w:hAnsi="Times New Roman" w:cs="Times New Roman"/>
              <w:sz w:val="28"/>
              <w:szCs w:val="28"/>
            </w:rPr>
          </w:pPr>
        </w:p>
        <w:p w:rsidR="006F75F0" w:rsidRPr="00C21AFB" w:rsidRDefault="00550276" w:rsidP="006F75F0"/>
      </w:sdtContent>
    </w:sdt>
    <w:bookmarkStart w:id="0" w:name="_Toc374460658" w:displacedByCustomXml="prev"/>
    <w:p w:rsidR="006F75F0" w:rsidRDefault="006F75F0" w:rsidP="006F75F0">
      <w:pPr>
        <w:pStyle w:val="Heading1"/>
        <w:spacing w:line="480" w:lineRule="auto"/>
        <w:jc w:val="both"/>
        <w:rPr>
          <w:lang w:val="en-AU"/>
        </w:rPr>
      </w:pPr>
      <w:r>
        <w:rPr>
          <w:lang w:val="en-AU"/>
        </w:rPr>
        <w:lastRenderedPageBreak/>
        <w:t>Introduction</w:t>
      </w:r>
      <w:bookmarkEnd w:id="0"/>
    </w:p>
    <w:p w:rsidR="006F75F0" w:rsidRDefault="006F75F0" w:rsidP="006F75F0">
      <w:pPr>
        <w:spacing w:line="480" w:lineRule="auto"/>
        <w:ind w:firstLine="720"/>
        <w:jc w:val="both"/>
        <w:rPr>
          <w:rFonts w:ascii="Times New Roman" w:hAnsi="Times New Roman" w:cs="Times New Roman"/>
          <w:sz w:val="24"/>
          <w:szCs w:val="24"/>
          <w:lang w:val="en-AU"/>
        </w:rPr>
      </w:pPr>
      <w:r>
        <w:rPr>
          <w:rFonts w:ascii="Times New Roman" w:hAnsi="Times New Roman" w:cs="Times New Roman"/>
          <w:sz w:val="24"/>
          <w:szCs w:val="24"/>
          <w:lang w:val="en-AU"/>
        </w:rPr>
        <w:t>The objective of this report is to identify a key operations management issue in not-for-profit organisation in Melbourne Victoria by the name ‘Eastern Volunteers’. The report identifies the current issues which the not-for-profit organisation is facing and provides recommendations to bring upon a change in the same by the virtue of recommendations that are included in the report.</w:t>
      </w:r>
    </w:p>
    <w:p w:rsidR="006F75F0" w:rsidRPr="00506ADB" w:rsidRDefault="006F75F0" w:rsidP="006F75F0">
      <w:pPr>
        <w:spacing w:line="480" w:lineRule="auto"/>
        <w:ind w:firstLine="720"/>
        <w:jc w:val="both"/>
        <w:rPr>
          <w:rFonts w:ascii="Times New Roman" w:hAnsi="Times New Roman" w:cs="Times New Roman"/>
          <w:sz w:val="24"/>
          <w:szCs w:val="24"/>
          <w:lang w:val="en-AU"/>
        </w:rPr>
      </w:pPr>
      <w:r>
        <w:rPr>
          <w:rFonts w:ascii="Times New Roman" w:hAnsi="Times New Roman" w:cs="Times New Roman"/>
          <w:sz w:val="24"/>
          <w:szCs w:val="24"/>
          <w:lang w:val="en-AU"/>
        </w:rPr>
        <w:t>The report begins with brief background information of the not-for-profit organisation and then moves on to discuss the internal environment of the not-for-profit organisation. Further, the concept of the operations management has been applied to gain deeper understanding of the specific issues which the not-for-profit organisation is facing in the contemporary times. The last parts of the report provide a set of recommendations, which can be used by the organisation to overcome the identified shortcoming. The report ends with a brief conclusion that ties the contents of the report together (</w:t>
      </w:r>
      <w:r>
        <w:rPr>
          <w:rFonts w:ascii="Times New Roman" w:hAnsi="Times New Roman" w:cs="Times New Roman"/>
          <w:color w:val="000000"/>
          <w:sz w:val="24"/>
          <w:szCs w:val="24"/>
        </w:rPr>
        <w:t>Berry 1992).</w:t>
      </w:r>
    </w:p>
    <w:p w:rsidR="006F75F0" w:rsidRDefault="006F75F0" w:rsidP="006F75F0">
      <w:pPr>
        <w:pStyle w:val="Heading1"/>
        <w:spacing w:line="480" w:lineRule="auto"/>
        <w:jc w:val="both"/>
        <w:rPr>
          <w:lang w:val="en-AU"/>
        </w:rPr>
      </w:pPr>
      <w:bookmarkStart w:id="1" w:name="_Toc374460659"/>
      <w:r w:rsidRPr="00F51D4F">
        <w:rPr>
          <w:lang w:val="en-AU"/>
        </w:rPr>
        <w:t>Background Information of the Company</w:t>
      </w:r>
      <w:bookmarkEnd w:id="1"/>
    </w:p>
    <w:p w:rsidR="006F75F0" w:rsidRPr="00333742" w:rsidRDefault="006F75F0" w:rsidP="006F75F0">
      <w:pPr>
        <w:spacing w:line="480" w:lineRule="auto"/>
        <w:ind w:firstLine="720"/>
        <w:jc w:val="both"/>
        <w:rPr>
          <w:rFonts w:ascii="Times New Roman" w:hAnsi="Times New Roman" w:cs="Times New Roman"/>
          <w:sz w:val="24"/>
          <w:szCs w:val="24"/>
          <w:lang w:val="en-AU"/>
        </w:rPr>
      </w:pPr>
      <w:r w:rsidRPr="00333742">
        <w:rPr>
          <w:rFonts w:ascii="Times New Roman" w:hAnsi="Times New Roman" w:cs="Times New Roman"/>
          <w:sz w:val="24"/>
          <w:szCs w:val="24"/>
          <w:lang w:val="en-AU"/>
        </w:rPr>
        <w:t>Eastern Volunteers was originally incorporate</w:t>
      </w:r>
      <w:r>
        <w:rPr>
          <w:rFonts w:ascii="Times New Roman" w:hAnsi="Times New Roman" w:cs="Times New Roman"/>
          <w:sz w:val="24"/>
          <w:szCs w:val="24"/>
          <w:lang w:val="en-AU"/>
        </w:rPr>
        <w:t>d</w:t>
      </w:r>
      <w:r w:rsidRPr="00333742">
        <w:rPr>
          <w:rFonts w:ascii="Times New Roman" w:hAnsi="Times New Roman" w:cs="Times New Roman"/>
          <w:sz w:val="24"/>
          <w:szCs w:val="24"/>
          <w:lang w:val="en-AU"/>
        </w:rPr>
        <w:t xml:space="preserve"> in the year 1976 under the name Volunteers unlimited. The</w:t>
      </w:r>
      <w:r>
        <w:rPr>
          <w:rFonts w:ascii="Times New Roman" w:hAnsi="Times New Roman" w:cs="Times New Roman"/>
          <w:sz w:val="24"/>
          <w:szCs w:val="24"/>
          <w:lang w:val="en-AU"/>
        </w:rPr>
        <w:t>ir</w:t>
      </w:r>
      <w:r w:rsidRPr="00333742">
        <w:rPr>
          <w:rFonts w:ascii="Times New Roman" w:hAnsi="Times New Roman" w:cs="Times New Roman"/>
          <w:sz w:val="24"/>
          <w:szCs w:val="24"/>
          <w:lang w:val="en-AU"/>
        </w:rPr>
        <w:t xml:space="preserve"> primary objective is to provide transportation services to the old aged, needy</w:t>
      </w:r>
      <w:r>
        <w:rPr>
          <w:rFonts w:ascii="Times New Roman" w:hAnsi="Times New Roman" w:cs="Times New Roman"/>
          <w:sz w:val="24"/>
          <w:szCs w:val="24"/>
          <w:lang w:val="en-AU"/>
        </w:rPr>
        <w:t>,</w:t>
      </w:r>
      <w:r w:rsidRPr="00333742">
        <w:rPr>
          <w:rFonts w:ascii="Times New Roman" w:hAnsi="Times New Roman" w:cs="Times New Roman"/>
          <w:sz w:val="24"/>
          <w:szCs w:val="24"/>
          <w:lang w:val="en-AU"/>
        </w:rPr>
        <w:t xml:space="preserve"> and disabled people</w:t>
      </w:r>
      <w:r>
        <w:rPr>
          <w:rFonts w:ascii="Times New Roman" w:hAnsi="Times New Roman" w:cs="Times New Roman"/>
          <w:sz w:val="24"/>
          <w:szCs w:val="24"/>
          <w:lang w:val="en-AU"/>
        </w:rPr>
        <w:t>,</w:t>
      </w:r>
      <w:r w:rsidRPr="00333742">
        <w:rPr>
          <w:rFonts w:ascii="Times New Roman" w:hAnsi="Times New Roman" w:cs="Times New Roman"/>
          <w:sz w:val="24"/>
          <w:szCs w:val="24"/>
          <w:lang w:val="en-AU"/>
        </w:rPr>
        <w:t xml:space="preserve"> especially in those areas where public transport is relatively weaker. These parts include the outer suburbs of Melbourne and other areas.</w:t>
      </w:r>
    </w:p>
    <w:p w:rsidR="006F75F0" w:rsidRDefault="006F75F0" w:rsidP="006F75F0">
      <w:pPr>
        <w:pStyle w:val="Heading2"/>
        <w:spacing w:line="480" w:lineRule="auto"/>
        <w:jc w:val="both"/>
        <w:rPr>
          <w:lang w:val="en-AU"/>
        </w:rPr>
      </w:pPr>
      <w:bookmarkStart w:id="2" w:name="_Toc374460660"/>
      <w:r w:rsidRPr="00F51D4F">
        <w:rPr>
          <w:lang w:val="en-AU"/>
        </w:rPr>
        <w:t>Specific Operational Issue</w:t>
      </w:r>
      <w:bookmarkEnd w:id="2"/>
    </w:p>
    <w:p w:rsidR="006F75F0" w:rsidRPr="00333742" w:rsidRDefault="006F75F0" w:rsidP="006F75F0">
      <w:pPr>
        <w:spacing w:line="480" w:lineRule="auto"/>
        <w:ind w:firstLine="720"/>
        <w:jc w:val="both"/>
        <w:rPr>
          <w:rFonts w:ascii="Times New Roman" w:hAnsi="Times New Roman" w:cs="Times New Roman"/>
          <w:sz w:val="24"/>
          <w:szCs w:val="24"/>
          <w:lang w:val="en-AU"/>
        </w:rPr>
      </w:pPr>
      <w:r w:rsidRPr="00333742">
        <w:rPr>
          <w:rFonts w:ascii="Times New Roman" w:hAnsi="Times New Roman" w:cs="Times New Roman"/>
          <w:sz w:val="24"/>
          <w:szCs w:val="24"/>
          <w:lang w:val="en-AU"/>
        </w:rPr>
        <w:t>The main operations issue that the not</w:t>
      </w:r>
      <w:r>
        <w:rPr>
          <w:rFonts w:ascii="Times New Roman" w:hAnsi="Times New Roman" w:cs="Times New Roman"/>
          <w:sz w:val="24"/>
          <w:szCs w:val="24"/>
          <w:lang w:val="en-AU"/>
        </w:rPr>
        <w:t>-</w:t>
      </w:r>
      <w:r w:rsidRPr="00333742">
        <w:rPr>
          <w:rFonts w:ascii="Times New Roman" w:hAnsi="Times New Roman" w:cs="Times New Roman"/>
          <w:sz w:val="24"/>
          <w:szCs w:val="24"/>
          <w:lang w:val="en-AU"/>
        </w:rPr>
        <w:t>for</w:t>
      </w:r>
      <w:r>
        <w:rPr>
          <w:rFonts w:ascii="Times New Roman" w:hAnsi="Times New Roman" w:cs="Times New Roman"/>
          <w:sz w:val="24"/>
          <w:szCs w:val="24"/>
          <w:lang w:val="en-AU"/>
        </w:rPr>
        <w:t>-</w:t>
      </w:r>
      <w:r w:rsidRPr="00333742">
        <w:rPr>
          <w:rFonts w:ascii="Times New Roman" w:hAnsi="Times New Roman" w:cs="Times New Roman"/>
          <w:sz w:val="24"/>
          <w:szCs w:val="24"/>
          <w:lang w:val="en-AU"/>
        </w:rPr>
        <w:t xml:space="preserve">profit organisation “Eastern Volunteers” is facing relates to </w:t>
      </w:r>
      <w:r>
        <w:rPr>
          <w:rFonts w:ascii="Times New Roman" w:hAnsi="Times New Roman" w:cs="Times New Roman"/>
          <w:sz w:val="24"/>
          <w:szCs w:val="24"/>
          <w:lang w:val="en-AU"/>
        </w:rPr>
        <w:t xml:space="preserve">creation of a schedule that allows them to ferry more service users per trip. This is more significant because the organisation is limited by funds, and, also, the number of volunteers, drivers, and vehicles is fixed; hence, judicious use of the resources is desirable. </w:t>
      </w:r>
      <w:r>
        <w:rPr>
          <w:rFonts w:ascii="Times New Roman" w:hAnsi="Times New Roman" w:cs="Times New Roman"/>
          <w:sz w:val="24"/>
          <w:szCs w:val="24"/>
          <w:lang w:val="en-AU"/>
        </w:rPr>
        <w:lastRenderedPageBreak/>
        <w:t>Although the organisation deals in providing a number of other activities as well, this report only discusses the transport service and the related issues for the purpose of simplicity (</w:t>
      </w:r>
      <w:r>
        <w:rPr>
          <w:rFonts w:ascii="Times New Roman" w:hAnsi="Times New Roman" w:cs="Times New Roman"/>
          <w:sz w:val="24"/>
          <w:szCs w:val="24"/>
        </w:rPr>
        <w:t>Whitford 1998).</w:t>
      </w:r>
    </w:p>
    <w:p w:rsidR="006F75F0" w:rsidRDefault="006F75F0" w:rsidP="006F75F0">
      <w:pPr>
        <w:pStyle w:val="Heading2"/>
        <w:rPr>
          <w:lang w:val="en-AU"/>
        </w:rPr>
      </w:pPr>
      <w:bookmarkStart w:id="3" w:name="_Toc374460661"/>
      <w:r>
        <w:rPr>
          <w:lang w:val="en-AU"/>
        </w:rPr>
        <w:t xml:space="preserve">A </w:t>
      </w:r>
      <w:r w:rsidRPr="00F51D4F">
        <w:rPr>
          <w:lang w:val="en-AU"/>
        </w:rPr>
        <w:t>Flow Chart of the Operations of the Organisation</w:t>
      </w:r>
      <w:bookmarkEnd w:id="3"/>
    </w:p>
    <w:p w:rsidR="006F75F0" w:rsidRPr="00A80B33" w:rsidRDefault="006F75F0" w:rsidP="006F75F0">
      <w:pPr>
        <w:rPr>
          <w:lang w:val="en-AU"/>
        </w:rPr>
      </w:pPr>
    </w:p>
    <w:tbl>
      <w:tblPr>
        <w:tblW w:w="10633"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33"/>
      </w:tblGrid>
      <w:tr w:rsidR="006F75F0" w:rsidTr="00C124F2">
        <w:trPr>
          <w:trHeight w:val="5325"/>
        </w:trPr>
        <w:tc>
          <w:tcPr>
            <w:tcW w:w="10633" w:type="dxa"/>
          </w:tcPr>
          <w:p w:rsidR="006F75F0" w:rsidRPr="005A4F66" w:rsidRDefault="00550276" w:rsidP="00C124F2">
            <w:pPr>
              <w:ind w:left="569"/>
              <w:rPr>
                <w:lang w:val="en-AU"/>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423.65pt;margin-top:17.8pt;width:33.45pt;height:0;flip:x;z-index:251661312" o:connectortype="straight"/>
              </w:pict>
            </w:r>
            <w:r>
              <w:rPr>
                <w:noProof/>
              </w:rPr>
              <w:pict>
                <v:shape id="_x0000_s1026" type="#_x0000_t32" style="position:absolute;left:0;text-align:left;margin-left:456.3pt;margin-top:17.8pt;width:.8pt;height:230.25pt;flip:x;z-index:251660288" o:connectortype="straight"/>
              </w:pict>
            </w:r>
          </w:p>
          <w:p w:rsidR="006F75F0" w:rsidRPr="00373D9A" w:rsidRDefault="00550276" w:rsidP="00C124F2">
            <w:pPr>
              <w:ind w:left="569"/>
              <w:rPr>
                <w:lang w:val="en-AU"/>
              </w:rPr>
            </w:pPr>
            <w:r>
              <w:rPr>
                <w:noProof/>
              </w:rPr>
              <w:pict>
                <v:shapetype id="_x0000_t202" coordsize="21600,21600" o:spt="202" path="m,l,21600r21600,l21600,xe">
                  <v:stroke joinstyle="miter"/>
                  <v:path gradientshapeok="t" o:connecttype="rect"/>
                </v:shapetype>
                <v:shape id="_x0000_s1031" type="#_x0000_t202" style="position:absolute;left:0;text-align:left;margin-left:468pt;margin-top:7.7pt;width:20.9pt;height:201.5pt;z-index:251665408" fillcolor="#d99594 [1941]" strokecolor="#c0504d [3205]" strokeweight="1pt">
                  <v:fill color2="#c0504d [3205]" focus="50%" type="gradient"/>
                  <v:shadow on="t" type="perspective" color="#622423 [1605]" offset="1pt" offset2="-3pt"/>
                  <v:textbox style="mso-next-textbox:#_x0000_s1031">
                    <w:txbxContent>
                      <w:p w:rsidR="006F75F0" w:rsidRPr="006B56DF" w:rsidRDefault="006F75F0" w:rsidP="006F75F0">
                        <w:pPr>
                          <w:rPr>
                            <w:rFonts w:ascii="Georgia" w:hAnsi="Georgia"/>
                          </w:rPr>
                        </w:pPr>
                        <w:r w:rsidRPr="006B56DF">
                          <w:rPr>
                            <w:rFonts w:ascii="Georgia" w:hAnsi="Georgia"/>
                          </w:rPr>
                          <w:t>F</w:t>
                        </w:r>
                      </w:p>
                      <w:p w:rsidR="006F75F0" w:rsidRPr="006B56DF" w:rsidRDefault="006F75F0" w:rsidP="006F75F0">
                        <w:pPr>
                          <w:rPr>
                            <w:rFonts w:ascii="Georgia" w:hAnsi="Georgia"/>
                          </w:rPr>
                        </w:pPr>
                        <w:r w:rsidRPr="006B56DF">
                          <w:rPr>
                            <w:rFonts w:ascii="Georgia" w:hAnsi="Georgia"/>
                          </w:rPr>
                          <w:t>E</w:t>
                        </w:r>
                      </w:p>
                      <w:p w:rsidR="006F75F0" w:rsidRPr="006B56DF" w:rsidRDefault="006F75F0" w:rsidP="006F75F0">
                        <w:pPr>
                          <w:rPr>
                            <w:rFonts w:ascii="Georgia" w:hAnsi="Georgia"/>
                          </w:rPr>
                        </w:pPr>
                        <w:r w:rsidRPr="006B56DF">
                          <w:rPr>
                            <w:rFonts w:ascii="Georgia" w:hAnsi="Georgia"/>
                          </w:rPr>
                          <w:t>E</w:t>
                        </w:r>
                      </w:p>
                      <w:p w:rsidR="006F75F0" w:rsidRPr="006B56DF" w:rsidRDefault="006F75F0" w:rsidP="006F75F0">
                        <w:pPr>
                          <w:rPr>
                            <w:rFonts w:ascii="Georgia" w:hAnsi="Georgia"/>
                          </w:rPr>
                        </w:pPr>
                        <w:r w:rsidRPr="006B56DF">
                          <w:rPr>
                            <w:rFonts w:ascii="Georgia" w:hAnsi="Georgia"/>
                          </w:rPr>
                          <w:t>D</w:t>
                        </w:r>
                      </w:p>
                      <w:p w:rsidR="006F75F0" w:rsidRPr="006B56DF" w:rsidRDefault="006F75F0" w:rsidP="006F75F0">
                        <w:pPr>
                          <w:rPr>
                            <w:rFonts w:ascii="Georgia" w:hAnsi="Georgia"/>
                          </w:rPr>
                        </w:pPr>
                        <w:r w:rsidRPr="006B56DF">
                          <w:rPr>
                            <w:rFonts w:ascii="Georgia" w:hAnsi="Georgia"/>
                          </w:rPr>
                          <w:t>B</w:t>
                        </w:r>
                      </w:p>
                      <w:p w:rsidR="006F75F0" w:rsidRPr="006B56DF" w:rsidRDefault="006F75F0" w:rsidP="006F75F0">
                        <w:pPr>
                          <w:rPr>
                            <w:rFonts w:ascii="Georgia" w:hAnsi="Georgia"/>
                          </w:rPr>
                        </w:pPr>
                        <w:r w:rsidRPr="006B56DF">
                          <w:rPr>
                            <w:rFonts w:ascii="Georgia" w:hAnsi="Georgia"/>
                          </w:rPr>
                          <w:t>A</w:t>
                        </w:r>
                      </w:p>
                      <w:p w:rsidR="006F75F0" w:rsidRPr="006B56DF" w:rsidRDefault="006F75F0" w:rsidP="006F75F0">
                        <w:pPr>
                          <w:rPr>
                            <w:rFonts w:ascii="Georgia" w:hAnsi="Georgia"/>
                          </w:rPr>
                        </w:pPr>
                        <w:r w:rsidRPr="006B56DF">
                          <w:rPr>
                            <w:rFonts w:ascii="Georgia" w:hAnsi="Georgia"/>
                          </w:rPr>
                          <w:t>C</w:t>
                        </w:r>
                      </w:p>
                      <w:p w:rsidR="006F75F0" w:rsidRPr="006B56DF" w:rsidRDefault="006F75F0" w:rsidP="006F75F0">
                        <w:pPr>
                          <w:rPr>
                            <w:rFonts w:ascii="Georgia" w:hAnsi="Georgia"/>
                          </w:rPr>
                        </w:pPr>
                        <w:r w:rsidRPr="006B56DF">
                          <w:rPr>
                            <w:rFonts w:ascii="Georgia" w:hAnsi="Georgia"/>
                          </w:rPr>
                          <w:t>K</w:t>
                        </w:r>
                      </w:p>
                    </w:txbxContent>
                  </v:textbox>
                </v:shape>
              </w:pict>
            </w:r>
            <w:r>
              <w:rPr>
                <w:noProof/>
              </w:rPr>
              <w:pict>
                <v:rect id="_x0000_s1030" style="position:absolute;left:0;text-align:left;margin-left:175pt;margin-top:7.7pt;width:189.2pt;height:20.95pt;z-index:251664384" fillcolor="#9bbb59 [3206]" strokecolor="#f2f2f2 [3041]" strokeweight="3pt">
                  <v:shadow on="t" type="perspective" color="#4e6128 [1606]" opacity=".5" offset="1pt" offset2="-1pt"/>
                  <v:textbox style="mso-next-textbox:#_x0000_s1030">
                    <w:txbxContent>
                      <w:p w:rsidR="006F75F0" w:rsidRPr="00373D9A" w:rsidRDefault="006F75F0" w:rsidP="006F75F0">
                        <w:pPr>
                          <w:rPr>
                            <w:rFonts w:ascii="Georgia" w:hAnsi="Georgia"/>
                          </w:rPr>
                        </w:pPr>
                        <w:r>
                          <w:rPr>
                            <w:rFonts w:ascii="Georgia" w:hAnsi="Georgia"/>
                          </w:rPr>
                          <w:t xml:space="preserve">Call received by the Staff Member </w:t>
                        </w:r>
                      </w:p>
                    </w:txbxContent>
                  </v:textbox>
                </v:rect>
              </w:pict>
            </w:r>
            <w:r>
              <w:rPr>
                <w:noProof/>
              </w:rPr>
              <w:pict>
                <v:shape id="_x0000_s1029" type="#_x0000_t32" style="position:absolute;left:0;text-align:left;margin-left:116.35pt;margin-top:12.75pt;width:58.65pt;height:.85pt;z-index:251663360" o:connectortype="straight">
                  <v:stroke endarrow="block"/>
                </v:shape>
              </w:pict>
            </w:r>
            <w:r>
              <w:rPr>
                <w:noProof/>
              </w:rPr>
              <w:pict>
                <v:rect id="_x0000_s1028" style="position:absolute;left:0;text-align:left;margin-left:9.2pt;margin-top:7.7pt;width:107.15pt;height:39.4pt;z-index:251662336" fillcolor="white [3201]" strokecolor="#c2d69b [1942]" strokeweight="1pt">
                  <v:fill color2="#d6e3bc [1302]" focusposition="1" focussize="" focus="100%" type="gradient"/>
                  <v:shadow on="t" type="perspective" color="#4e6128 [1606]" opacity=".5" offset="1pt" offset2="-3pt"/>
                  <v:textbox>
                    <w:txbxContent>
                      <w:p w:rsidR="006F75F0" w:rsidRPr="00373D9A" w:rsidRDefault="006F75F0" w:rsidP="006F75F0">
                        <w:pPr>
                          <w:rPr>
                            <w:rFonts w:ascii="Georgia" w:hAnsi="Georgia"/>
                          </w:rPr>
                        </w:pPr>
                        <w:r>
                          <w:rPr>
                            <w:rFonts w:ascii="Georgia" w:hAnsi="Georgia"/>
                          </w:rPr>
                          <w:t>Service Request by the User</w:t>
                        </w:r>
                      </w:p>
                    </w:txbxContent>
                  </v:textbox>
                </v:rect>
              </w:pict>
            </w:r>
          </w:p>
          <w:p w:rsidR="006F75F0" w:rsidRDefault="00550276" w:rsidP="00C124F2">
            <w:pPr>
              <w:ind w:left="569"/>
              <w:rPr>
                <w:lang w:val="en-AU"/>
              </w:rPr>
            </w:pPr>
            <w:r>
              <w:rPr>
                <w:noProof/>
              </w:rPr>
              <w:pict>
                <v:shape id="_x0000_s1032" type="#_x0000_t32" style="position:absolute;left:0;text-align:left;margin-left:246.15pt;margin-top:3.2pt;width:.85pt;height:28.2pt;z-index:251666432" o:connectortype="straight">
                  <v:stroke endarrow="block"/>
                </v:shape>
              </w:pict>
            </w:r>
          </w:p>
          <w:p w:rsidR="006F75F0" w:rsidRDefault="00550276" w:rsidP="00C124F2">
            <w:pPr>
              <w:ind w:left="569"/>
              <w:rPr>
                <w:lang w:val="en-AU"/>
              </w:rPr>
            </w:pPr>
            <w:r w:rsidRPr="00550276">
              <w:rPr>
                <w:rFonts w:ascii="Georgia" w:hAnsi="Georgia"/>
                <w:noProof/>
              </w:rPr>
              <w:pict>
                <v:rect id="_x0000_s1033" style="position:absolute;left:0;text-align:left;margin-left:175pt;margin-top:10.95pt;width:265.35pt;height:51.9pt;z-index:251667456" fillcolor="white [3201]" strokecolor="#fabf8f [1945]" strokeweight="1pt">
                  <v:fill color2="#fbd4b4 [1305]" focusposition="1" focussize="" focus="100%" type="gradient"/>
                  <v:shadow on="t" type="perspective" color="#974706 [1609]" opacity=".5" offset="1pt" offset2="-3pt"/>
                  <v:textbox>
                    <w:txbxContent>
                      <w:p w:rsidR="006F75F0" w:rsidRPr="005A4F66" w:rsidRDefault="006F75F0" w:rsidP="006F75F0">
                        <w:pPr>
                          <w:rPr>
                            <w:rFonts w:ascii="Georgia" w:hAnsi="Georgia"/>
                          </w:rPr>
                        </w:pPr>
                        <w:r w:rsidRPr="005A4F66">
                          <w:rPr>
                            <w:rFonts w:ascii="Georgia" w:hAnsi="Georgia"/>
                          </w:rPr>
                          <w:t xml:space="preserve">Details of </w:t>
                        </w:r>
                        <w:r>
                          <w:rPr>
                            <w:rFonts w:ascii="Georgia" w:hAnsi="Georgia"/>
                          </w:rPr>
                          <w:t>the Service Provided added to the database, and provision for arranging a vehicle and a volunteer driver is made</w:t>
                        </w:r>
                      </w:p>
                    </w:txbxContent>
                  </v:textbox>
                </v:rect>
              </w:pict>
            </w:r>
          </w:p>
          <w:p w:rsidR="006F75F0" w:rsidRDefault="00550276" w:rsidP="00C124F2">
            <w:pPr>
              <w:ind w:left="569"/>
              <w:rPr>
                <w:lang w:val="en-AU"/>
              </w:rPr>
            </w:pPr>
            <w:r>
              <w:rPr>
                <w:noProof/>
              </w:rPr>
              <w:pict>
                <v:shape id="_x0000_s1035" type="#_x0000_t32" style="position:absolute;left:0;text-align:left;margin-left:125.6pt;margin-top:7.3pt;width:0;height:52.7pt;z-index:251669504" o:connectortype="straight">
                  <v:stroke endarrow="block"/>
                </v:shape>
              </w:pict>
            </w:r>
            <w:r>
              <w:rPr>
                <w:noProof/>
              </w:rPr>
              <w:pict>
                <v:shape id="_x0000_s1034" type="#_x0000_t32" style="position:absolute;left:0;text-align:left;margin-left:125.6pt;margin-top:7.3pt;width:49.4pt;height:0;flip:x;z-index:251668480" o:connectortype="straight">
                  <v:stroke endarrow="block"/>
                </v:shape>
              </w:pict>
            </w:r>
          </w:p>
          <w:p w:rsidR="006F75F0" w:rsidRDefault="006F75F0" w:rsidP="00C124F2">
            <w:pPr>
              <w:ind w:left="569"/>
              <w:rPr>
                <w:lang w:val="en-AU"/>
              </w:rPr>
            </w:pPr>
          </w:p>
          <w:p w:rsidR="006F75F0" w:rsidRDefault="00550276" w:rsidP="00C124F2">
            <w:pPr>
              <w:ind w:left="569"/>
              <w:rPr>
                <w:lang w:val="en-AU"/>
              </w:rPr>
            </w:pPr>
            <w:r>
              <w:rPr>
                <w:noProof/>
              </w:rPr>
              <w:pict>
                <v:rect id="_x0000_s1036" style="position:absolute;left:0;text-align:left;margin-left:56.1pt;margin-top:9.15pt;width:190.05pt;height:61.95pt;z-index:251670528" fillcolor="white [3201]" strokecolor="#d99594 [1941]" strokeweight="1pt">
                  <v:fill color2="#e5b8b7 [1301]" focusposition="1" focussize="" focus="100%" type="gradient"/>
                  <v:shadow on="t" type="perspective" color="#622423 [1605]" opacity=".5" offset="1pt" offset2="-3pt"/>
                  <v:textbox>
                    <w:txbxContent>
                      <w:p w:rsidR="006F75F0" w:rsidRPr="006B56DF" w:rsidRDefault="006F75F0" w:rsidP="006F75F0">
                        <w:pPr>
                          <w:rPr>
                            <w:rFonts w:ascii="Georgia" w:hAnsi="Georgia"/>
                          </w:rPr>
                        </w:pPr>
                        <w:r>
                          <w:rPr>
                            <w:rFonts w:ascii="Georgia" w:hAnsi="Georgia"/>
                          </w:rPr>
                          <w:t>Service provided to the user, and efforts are made to ensure that the timing matches the demand of the service user</w:t>
                        </w:r>
                      </w:p>
                    </w:txbxContent>
                  </v:textbox>
                </v:rect>
              </w:pict>
            </w:r>
          </w:p>
          <w:p w:rsidR="006F75F0" w:rsidRDefault="006F75F0" w:rsidP="00C124F2">
            <w:pPr>
              <w:ind w:left="569"/>
              <w:rPr>
                <w:lang w:val="en-AU"/>
              </w:rPr>
            </w:pPr>
          </w:p>
          <w:p w:rsidR="006F75F0" w:rsidRDefault="006F75F0" w:rsidP="00C124F2">
            <w:pPr>
              <w:ind w:left="569"/>
              <w:rPr>
                <w:lang w:val="en-AU"/>
              </w:rPr>
            </w:pPr>
          </w:p>
          <w:p w:rsidR="006F75F0" w:rsidRDefault="00550276" w:rsidP="00C124F2">
            <w:pPr>
              <w:ind w:left="569"/>
              <w:rPr>
                <w:lang w:val="en-AU"/>
              </w:rPr>
            </w:pPr>
            <w:r>
              <w:rPr>
                <w:noProof/>
              </w:rPr>
              <w:pict>
                <v:shape id="_x0000_s1037" type="#_x0000_t32" style="position:absolute;left:0;text-align:left;margin-left:423.65pt;margin-top:19.05pt;width:33.45pt;height:0;flip:x;z-index:251671552" o:connectortype="straight"/>
              </w:pict>
            </w:r>
          </w:p>
        </w:tc>
      </w:tr>
    </w:tbl>
    <w:p w:rsidR="006F75F0" w:rsidRDefault="006F75F0" w:rsidP="006F75F0">
      <w:pPr>
        <w:rPr>
          <w:lang w:val="en-AU"/>
        </w:rPr>
      </w:pPr>
    </w:p>
    <w:p w:rsidR="006F75F0" w:rsidRDefault="006F75F0" w:rsidP="006F75F0">
      <w:pPr>
        <w:rPr>
          <w:lang w:val="en-AU"/>
        </w:rPr>
      </w:pPr>
      <w:r w:rsidRPr="001B2151">
        <w:rPr>
          <w:rFonts w:ascii="Times New Roman" w:hAnsi="Times New Roman" w:cs="Times New Roman"/>
          <w:sz w:val="24"/>
          <w:szCs w:val="24"/>
          <w:lang w:val="en-AU"/>
        </w:rPr>
        <w:t>(Eastern Volunteers 2013)</w:t>
      </w:r>
    </w:p>
    <w:p w:rsidR="006F75F0" w:rsidRDefault="006F75F0" w:rsidP="006F75F0">
      <w:pPr>
        <w:pStyle w:val="Heading2"/>
        <w:spacing w:line="480" w:lineRule="auto"/>
        <w:jc w:val="both"/>
        <w:rPr>
          <w:lang w:val="en-AU"/>
        </w:rPr>
      </w:pPr>
      <w:bookmarkStart w:id="4" w:name="_Toc374460662"/>
      <w:r>
        <w:rPr>
          <w:lang w:val="en-AU"/>
        </w:rPr>
        <w:t>A Situational Analysis of the Operations in the organisation</w:t>
      </w:r>
      <w:bookmarkEnd w:id="4"/>
    </w:p>
    <w:p w:rsidR="006F75F0" w:rsidRDefault="006F75F0" w:rsidP="006F1569">
      <w:pPr>
        <w:spacing w:line="480" w:lineRule="auto"/>
        <w:ind w:firstLine="720"/>
        <w:jc w:val="both"/>
        <w:rPr>
          <w:lang w:val="en-AU"/>
        </w:rPr>
      </w:pPr>
      <w:r w:rsidRPr="00A80B33">
        <w:rPr>
          <w:rFonts w:ascii="Times New Roman" w:hAnsi="Times New Roman" w:cs="Times New Roman"/>
          <w:sz w:val="24"/>
          <w:szCs w:val="24"/>
          <w:lang w:val="en-AU"/>
        </w:rPr>
        <w:t xml:space="preserve">The main issue that concerns the organisation relates to the fact that </w:t>
      </w:r>
      <w:r>
        <w:rPr>
          <w:rFonts w:ascii="Times New Roman" w:hAnsi="Times New Roman" w:cs="Times New Roman"/>
          <w:sz w:val="24"/>
          <w:szCs w:val="24"/>
          <w:lang w:val="en-AU"/>
        </w:rPr>
        <w:t xml:space="preserve">they are limited by the number of vehicles, the number of drivers, and, also, the number of volunteers that make </w:t>
      </w:r>
    </w:p>
    <w:p w:rsidR="006F75F0" w:rsidRDefault="006F75F0" w:rsidP="006F75F0">
      <w:pPr>
        <w:spacing w:line="480" w:lineRule="auto"/>
        <w:ind w:firstLine="720"/>
        <w:rPr>
          <w:rFonts w:ascii="Times New Roman" w:hAnsi="Times New Roman" w:cs="Times New Roman"/>
          <w:sz w:val="24"/>
          <w:szCs w:val="24"/>
          <w:lang w:val="en-AU"/>
        </w:rPr>
      </w:pPr>
    </w:p>
    <w:tbl>
      <w:tblPr>
        <w:tblStyle w:val="MediumShading2"/>
        <w:tblW w:w="10490" w:type="dxa"/>
        <w:tblInd w:w="-459" w:type="dxa"/>
        <w:tblLook w:val="0000"/>
      </w:tblPr>
      <w:tblGrid>
        <w:gridCol w:w="1737"/>
        <w:gridCol w:w="8753"/>
      </w:tblGrid>
      <w:tr w:rsidR="006F75F0" w:rsidTr="00C124F2">
        <w:trPr>
          <w:cnfStyle w:val="000000100000"/>
          <w:trHeight w:val="670"/>
        </w:trPr>
        <w:tc>
          <w:tcPr>
            <w:cnfStyle w:val="000010000000"/>
            <w:tcW w:w="1453" w:type="dxa"/>
          </w:tcPr>
          <w:p w:rsidR="006F75F0" w:rsidRPr="00193E68" w:rsidRDefault="006F75F0" w:rsidP="00C124F2">
            <w:pPr>
              <w:spacing w:line="276" w:lineRule="auto"/>
              <w:rPr>
                <w:rFonts w:ascii="Times New Roman" w:hAnsi="Times New Roman" w:cs="Times New Roman"/>
                <w:b/>
                <w:sz w:val="24"/>
                <w:szCs w:val="24"/>
                <w:lang w:val="en-AU"/>
              </w:rPr>
            </w:pPr>
            <w:r w:rsidRPr="00193E68">
              <w:rPr>
                <w:rFonts w:ascii="Times New Roman" w:hAnsi="Times New Roman" w:cs="Times New Roman"/>
                <w:b/>
                <w:sz w:val="24"/>
                <w:szCs w:val="24"/>
                <w:lang w:val="en-AU"/>
              </w:rPr>
              <w:t>Speed:</w:t>
            </w:r>
          </w:p>
        </w:tc>
        <w:tc>
          <w:tcPr>
            <w:tcW w:w="9037" w:type="dxa"/>
          </w:tcPr>
          <w:p w:rsidR="006F75F0" w:rsidRDefault="006F75F0" w:rsidP="006F75F0">
            <w:pPr>
              <w:spacing w:line="276" w:lineRule="auto"/>
              <w:jc w:val="both"/>
              <w:cnfStyle w:val="000000100000"/>
              <w:rPr>
                <w:rFonts w:ascii="Times New Roman" w:hAnsi="Times New Roman" w:cs="Times New Roman"/>
                <w:sz w:val="24"/>
                <w:szCs w:val="24"/>
                <w:lang w:val="en-AU"/>
              </w:rPr>
            </w:pPr>
            <w:r>
              <w:rPr>
                <w:rFonts w:ascii="Times New Roman" w:hAnsi="Times New Roman" w:cs="Times New Roman"/>
                <w:sz w:val="24"/>
                <w:szCs w:val="24"/>
                <w:lang w:val="en-AU"/>
              </w:rPr>
              <w:t>The resolution to the above-identified issue would increase the level of efficiency of Eastern Volunteers services and will also reduce the time per request. Hence, performance is likely to be improved when a proper resolution is achieved.</w:t>
            </w:r>
          </w:p>
        </w:tc>
      </w:tr>
      <w:tr w:rsidR="006F75F0" w:rsidTr="00C124F2">
        <w:trPr>
          <w:trHeight w:val="1038"/>
        </w:trPr>
        <w:tc>
          <w:tcPr>
            <w:cnfStyle w:val="000010000000"/>
            <w:tcW w:w="1453" w:type="dxa"/>
          </w:tcPr>
          <w:p w:rsidR="006F75F0" w:rsidRPr="00193E68" w:rsidRDefault="006F75F0" w:rsidP="00C124F2">
            <w:pPr>
              <w:spacing w:line="276" w:lineRule="auto"/>
              <w:rPr>
                <w:rFonts w:ascii="Times New Roman" w:hAnsi="Times New Roman" w:cs="Times New Roman"/>
                <w:b/>
                <w:sz w:val="24"/>
                <w:szCs w:val="24"/>
                <w:lang w:val="en-AU"/>
              </w:rPr>
            </w:pPr>
            <w:r w:rsidRPr="00193E68">
              <w:rPr>
                <w:rFonts w:ascii="Times New Roman" w:hAnsi="Times New Roman" w:cs="Times New Roman"/>
                <w:b/>
                <w:sz w:val="24"/>
                <w:szCs w:val="24"/>
                <w:lang w:val="en-AU"/>
              </w:rPr>
              <w:lastRenderedPageBreak/>
              <w:t>Flexibility:</w:t>
            </w:r>
          </w:p>
        </w:tc>
        <w:tc>
          <w:tcPr>
            <w:tcW w:w="9037" w:type="dxa"/>
          </w:tcPr>
          <w:p w:rsidR="006F75F0" w:rsidRDefault="006F75F0" w:rsidP="00C124F2">
            <w:pPr>
              <w:spacing w:line="276" w:lineRule="auto"/>
              <w:jc w:val="both"/>
              <w:cnfStyle w:val="000000000000"/>
              <w:rPr>
                <w:rFonts w:ascii="Times New Roman" w:hAnsi="Times New Roman" w:cs="Times New Roman"/>
                <w:sz w:val="24"/>
                <w:szCs w:val="24"/>
                <w:lang w:val="en-AU"/>
              </w:rPr>
            </w:pPr>
            <w:r>
              <w:rPr>
                <w:rFonts w:ascii="Times New Roman" w:hAnsi="Times New Roman" w:cs="Times New Roman"/>
                <w:sz w:val="24"/>
                <w:szCs w:val="24"/>
                <w:lang w:val="en-AU"/>
              </w:rPr>
              <w:t>The issue discussed above involves a great degree of flexibility as the plans of the service users can never be anticipated or planned. The management would always have to be proactive to be able to manage adequately.</w:t>
            </w:r>
          </w:p>
        </w:tc>
      </w:tr>
      <w:tr w:rsidR="006F75F0" w:rsidTr="00C124F2">
        <w:trPr>
          <w:cnfStyle w:val="000000100000"/>
          <w:trHeight w:val="971"/>
        </w:trPr>
        <w:tc>
          <w:tcPr>
            <w:cnfStyle w:val="000010000000"/>
            <w:tcW w:w="1453" w:type="dxa"/>
          </w:tcPr>
          <w:p w:rsidR="006F75F0" w:rsidRPr="00193E68" w:rsidRDefault="006F75F0" w:rsidP="00C124F2">
            <w:pPr>
              <w:spacing w:line="276" w:lineRule="auto"/>
              <w:rPr>
                <w:rFonts w:ascii="Times New Roman" w:hAnsi="Times New Roman" w:cs="Times New Roman"/>
                <w:b/>
                <w:sz w:val="24"/>
                <w:szCs w:val="24"/>
                <w:lang w:val="en-AU"/>
              </w:rPr>
            </w:pPr>
            <w:r w:rsidRPr="00193E68">
              <w:rPr>
                <w:rFonts w:ascii="Times New Roman" w:hAnsi="Times New Roman" w:cs="Times New Roman"/>
                <w:b/>
                <w:sz w:val="24"/>
                <w:szCs w:val="24"/>
                <w:lang w:val="en-AU"/>
              </w:rPr>
              <w:t>Dependability:</w:t>
            </w:r>
          </w:p>
        </w:tc>
        <w:tc>
          <w:tcPr>
            <w:tcW w:w="9037" w:type="dxa"/>
          </w:tcPr>
          <w:p w:rsidR="006F75F0" w:rsidRDefault="006F75F0" w:rsidP="00C124F2">
            <w:pPr>
              <w:spacing w:line="276" w:lineRule="auto"/>
              <w:jc w:val="both"/>
              <w:cnfStyle w:val="000000100000"/>
              <w:rPr>
                <w:rFonts w:ascii="Times New Roman" w:hAnsi="Times New Roman" w:cs="Times New Roman"/>
                <w:sz w:val="24"/>
                <w:szCs w:val="24"/>
                <w:lang w:val="en-AU"/>
              </w:rPr>
            </w:pPr>
            <w:r>
              <w:rPr>
                <w:rFonts w:ascii="Times New Roman" w:hAnsi="Times New Roman" w:cs="Times New Roman"/>
                <w:sz w:val="24"/>
                <w:szCs w:val="24"/>
                <w:lang w:val="en-AU"/>
              </w:rPr>
              <w:t>The trust of the service users is directly contingent upon the quality of the service they receive. Hence, the service users are depending upon Eastern Volunteers in order to avail their respective services.</w:t>
            </w:r>
          </w:p>
        </w:tc>
      </w:tr>
      <w:tr w:rsidR="006F75F0" w:rsidTr="00C124F2">
        <w:trPr>
          <w:trHeight w:val="820"/>
        </w:trPr>
        <w:tc>
          <w:tcPr>
            <w:cnfStyle w:val="000010000000"/>
            <w:tcW w:w="1453" w:type="dxa"/>
          </w:tcPr>
          <w:p w:rsidR="006F75F0" w:rsidRPr="00193E68" w:rsidRDefault="006F75F0" w:rsidP="00C124F2">
            <w:pPr>
              <w:spacing w:line="276" w:lineRule="auto"/>
              <w:rPr>
                <w:rFonts w:ascii="Times New Roman" w:hAnsi="Times New Roman" w:cs="Times New Roman"/>
                <w:b/>
                <w:sz w:val="24"/>
                <w:szCs w:val="24"/>
                <w:lang w:val="en-AU"/>
              </w:rPr>
            </w:pPr>
            <w:r w:rsidRPr="00193E68">
              <w:rPr>
                <w:rFonts w:ascii="Times New Roman" w:hAnsi="Times New Roman" w:cs="Times New Roman"/>
                <w:b/>
                <w:sz w:val="24"/>
                <w:szCs w:val="24"/>
                <w:lang w:val="en-AU"/>
              </w:rPr>
              <w:t>Quality:</w:t>
            </w:r>
          </w:p>
        </w:tc>
        <w:tc>
          <w:tcPr>
            <w:tcW w:w="9037" w:type="dxa"/>
          </w:tcPr>
          <w:p w:rsidR="006F75F0" w:rsidRDefault="006F75F0" w:rsidP="00C124F2">
            <w:pPr>
              <w:spacing w:line="276" w:lineRule="auto"/>
              <w:cnfStyle w:val="000000000000"/>
              <w:rPr>
                <w:rFonts w:ascii="Times New Roman" w:hAnsi="Times New Roman" w:cs="Times New Roman"/>
                <w:sz w:val="24"/>
                <w:szCs w:val="24"/>
                <w:lang w:val="en-AU"/>
              </w:rPr>
            </w:pPr>
            <w:r>
              <w:rPr>
                <w:rFonts w:ascii="Times New Roman" w:hAnsi="Times New Roman" w:cs="Times New Roman"/>
                <w:sz w:val="24"/>
                <w:szCs w:val="24"/>
                <w:lang w:val="en-AU"/>
              </w:rPr>
              <w:t>It has to be ensured that in order to save on two trips, the quality of the service experienced is not affected. The volunteer drivers must not show a sign of panic that they are in a hurry to take the other service user as well from another location. Thus everything should be planned in a comprehensive manner, and in the case of a service user not agreeing to share the vehicle, it should not be forced upon him or her.</w:t>
            </w:r>
          </w:p>
        </w:tc>
      </w:tr>
      <w:tr w:rsidR="006F75F0" w:rsidTr="00C124F2">
        <w:trPr>
          <w:cnfStyle w:val="000000100000"/>
          <w:trHeight w:val="787"/>
        </w:trPr>
        <w:tc>
          <w:tcPr>
            <w:cnfStyle w:val="000010000000"/>
            <w:tcW w:w="1453" w:type="dxa"/>
          </w:tcPr>
          <w:p w:rsidR="006F75F0" w:rsidRPr="00193E68" w:rsidRDefault="006F75F0" w:rsidP="00C124F2">
            <w:pPr>
              <w:spacing w:line="276" w:lineRule="auto"/>
              <w:rPr>
                <w:rFonts w:ascii="Times New Roman" w:hAnsi="Times New Roman" w:cs="Times New Roman"/>
                <w:b/>
                <w:sz w:val="24"/>
                <w:szCs w:val="24"/>
                <w:lang w:val="en-AU"/>
              </w:rPr>
            </w:pPr>
            <w:r w:rsidRPr="00193E68">
              <w:rPr>
                <w:rFonts w:ascii="Times New Roman" w:hAnsi="Times New Roman" w:cs="Times New Roman"/>
                <w:b/>
                <w:sz w:val="24"/>
                <w:szCs w:val="24"/>
                <w:lang w:val="en-AU"/>
              </w:rPr>
              <w:t>Costs:</w:t>
            </w:r>
          </w:p>
        </w:tc>
        <w:tc>
          <w:tcPr>
            <w:tcW w:w="9037" w:type="dxa"/>
          </w:tcPr>
          <w:p w:rsidR="006F75F0" w:rsidRPr="001B2151" w:rsidRDefault="006F75F0" w:rsidP="00C124F2">
            <w:pPr>
              <w:cnfStyle w:val="000000100000"/>
              <w:rPr>
                <w:lang w:val="en-AU"/>
              </w:rPr>
            </w:pPr>
            <w:r>
              <w:rPr>
                <w:rFonts w:ascii="Times New Roman" w:hAnsi="Times New Roman" w:cs="Times New Roman"/>
                <w:sz w:val="24"/>
                <w:szCs w:val="24"/>
                <w:lang w:val="en-AU"/>
              </w:rPr>
              <w:t xml:space="preserve">The primary objective of providing a resolution to this issue is the fact that it will result in saving extra costs involved for the organisation. Hence, it is directly related to improving the performance of the organisation </w:t>
            </w:r>
            <w:r w:rsidRPr="001B2151">
              <w:rPr>
                <w:rFonts w:ascii="Times New Roman" w:hAnsi="Times New Roman" w:cs="Times New Roman"/>
                <w:sz w:val="24"/>
                <w:szCs w:val="24"/>
                <w:lang w:val="en-AU"/>
              </w:rPr>
              <w:t>(Eastern Volunteers 2013)</w:t>
            </w:r>
          </w:p>
        </w:tc>
      </w:tr>
    </w:tbl>
    <w:p w:rsidR="006F75F0" w:rsidRDefault="006F75F0" w:rsidP="006F75F0">
      <w:pPr>
        <w:pStyle w:val="Heading2"/>
        <w:rPr>
          <w:lang w:val="en-AU"/>
        </w:rPr>
      </w:pPr>
    </w:p>
    <w:p w:rsidR="006F75F0" w:rsidRDefault="006F75F0" w:rsidP="006F75F0">
      <w:pPr>
        <w:pStyle w:val="Heading2"/>
        <w:spacing w:line="480" w:lineRule="auto"/>
        <w:rPr>
          <w:lang w:val="en-AU"/>
        </w:rPr>
      </w:pPr>
      <w:bookmarkStart w:id="5" w:name="_Toc374460668"/>
      <w:r>
        <w:rPr>
          <w:lang w:val="en-AU"/>
        </w:rPr>
        <w:t>Changes to Performance and Outcome</w:t>
      </w:r>
      <w:bookmarkEnd w:id="5"/>
    </w:p>
    <w:p w:rsidR="006F75F0" w:rsidRPr="00576964" w:rsidRDefault="006F75F0" w:rsidP="006F75F0">
      <w:pPr>
        <w:spacing w:line="480" w:lineRule="auto"/>
        <w:ind w:firstLine="720"/>
        <w:jc w:val="both"/>
        <w:rPr>
          <w:rFonts w:ascii="Times New Roman" w:hAnsi="Times New Roman" w:cs="Times New Roman"/>
          <w:sz w:val="24"/>
          <w:szCs w:val="24"/>
          <w:lang w:val="en-AU"/>
        </w:rPr>
      </w:pPr>
      <w:r w:rsidRPr="00576964">
        <w:rPr>
          <w:rFonts w:ascii="Times New Roman" w:hAnsi="Times New Roman" w:cs="Times New Roman"/>
          <w:sz w:val="24"/>
          <w:szCs w:val="24"/>
          <w:lang w:val="en-AU"/>
        </w:rPr>
        <w:t>The changes would be to make aware the service that they are encouraged to book a servic</w:t>
      </w:r>
      <w:r w:rsidR="005D3A0D">
        <w:rPr>
          <w:rFonts w:ascii="Times New Roman" w:hAnsi="Times New Roman" w:cs="Times New Roman"/>
          <w:sz w:val="24"/>
          <w:szCs w:val="24"/>
          <w:lang w:val="en-AU"/>
        </w:rPr>
        <w:t>s</w:t>
      </w:r>
    </w:p>
    <w:p w:rsidR="00413A75" w:rsidRPr="00413A75" w:rsidRDefault="00413A75" w:rsidP="00413A75">
      <w:pPr>
        <w:spacing w:line="360" w:lineRule="auto"/>
        <w:jc w:val="both"/>
        <w:rPr>
          <w:rFonts w:ascii="Times New Roman" w:hAnsi="Times New Roman" w:cs="Times New Roman"/>
          <w:sz w:val="32"/>
          <w:szCs w:val="32"/>
        </w:rPr>
      </w:pPr>
      <w:r w:rsidRPr="00413A75">
        <w:rPr>
          <w:rFonts w:ascii="Times New Roman" w:hAnsi="Times New Roman" w:cs="Times New Roman"/>
          <w:sz w:val="32"/>
          <w:szCs w:val="32"/>
        </w:rPr>
        <w:t>To get the full project, please buy the Assignment by using this Link</w:t>
      </w:r>
    </w:p>
    <w:p w:rsidR="00413A75" w:rsidRPr="00413A75" w:rsidRDefault="00550276" w:rsidP="00413A75">
      <w:pPr>
        <w:autoSpaceDE w:val="0"/>
        <w:autoSpaceDN w:val="0"/>
        <w:adjustRightInd w:val="0"/>
        <w:spacing w:line="480" w:lineRule="auto"/>
        <w:jc w:val="both"/>
        <w:rPr>
          <w:rFonts w:ascii="Times New Roman" w:hAnsi="Times New Roman" w:cs="Times New Roman"/>
          <w:sz w:val="32"/>
          <w:szCs w:val="32"/>
        </w:rPr>
      </w:pPr>
      <w:hyperlink r:id="rId7" w:tgtFrame="_blank" w:history="1">
        <w:r w:rsidR="00413A75" w:rsidRPr="00413A75">
          <w:rPr>
            <w:rStyle w:val="Hyperlink"/>
            <w:rFonts w:ascii="Times New Roman" w:hAnsi="Times New Roman" w:cs="Times New Roman"/>
            <w:sz w:val="32"/>
            <w:szCs w:val="32"/>
          </w:rPr>
          <w:t>http://sampleassignment.com/pay-now.html</w:t>
        </w:r>
      </w:hyperlink>
    </w:p>
    <w:p w:rsidR="00413A75" w:rsidRPr="00413A75" w:rsidRDefault="00413A75" w:rsidP="00413A75">
      <w:pPr>
        <w:autoSpaceDE w:val="0"/>
        <w:autoSpaceDN w:val="0"/>
        <w:adjustRightInd w:val="0"/>
        <w:spacing w:line="480" w:lineRule="auto"/>
        <w:jc w:val="both"/>
        <w:rPr>
          <w:rFonts w:ascii="Times New Roman" w:hAnsi="Times New Roman" w:cs="Times New Roman"/>
          <w:b/>
          <w:sz w:val="32"/>
          <w:szCs w:val="32"/>
        </w:rPr>
      </w:pPr>
      <w:r w:rsidRPr="00413A75">
        <w:rPr>
          <w:rFonts w:ascii="Times New Roman" w:hAnsi="Times New Roman" w:cs="Times New Roman"/>
          <w:sz w:val="32"/>
          <w:szCs w:val="32"/>
        </w:rPr>
        <w:t>Cost - £19</w:t>
      </w:r>
    </w:p>
    <w:p w:rsidR="005E2B3F" w:rsidRDefault="005E2B3F"/>
    <w:sectPr w:rsidR="005E2B3F" w:rsidSect="00F536C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61E" w:rsidRDefault="007D761E" w:rsidP="00E8437D">
      <w:pPr>
        <w:spacing w:after="0" w:line="240" w:lineRule="auto"/>
      </w:pPr>
      <w:r>
        <w:separator/>
      </w:r>
    </w:p>
  </w:endnote>
  <w:endnote w:type="continuationSeparator" w:id="1">
    <w:p w:rsidR="007D761E" w:rsidRDefault="007D761E" w:rsidP="00E843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65110"/>
      <w:docPartObj>
        <w:docPartGallery w:val="Page Numbers (Bottom of Page)"/>
        <w:docPartUnique/>
      </w:docPartObj>
    </w:sdtPr>
    <w:sdtContent>
      <w:p w:rsidR="001B174D" w:rsidRDefault="00550276">
        <w:pPr>
          <w:pStyle w:val="Footer"/>
        </w:pPr>
        <w:r w:rsidRPr="00550276">
          <w:rPr>
            <w:noProof/>
            <w:lang w:val="en-US" w:eastAsia="zh-TW"/>
          </w:rPr>
          <w:pict>
            <v:group id="_x0000_s2049" style="position:absolute;margin-left:0;margin-top:0;width:611.15pt;height:15pt;z-index:251658240;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1B174D" w:rsidRPr="00A80B33" w:rsidRDefault="00550276">
                      <w:pPr>
                        <w:jc w:val="center"/>
                        <w:rPr>
                          <w:rFonts w:ascii="Georgia" w:hAnsi="Georgia"/>
                          <w:sz w:val="28"/>
                          <w:szCs w:val="28"/>
                        </w:rPr>
                      </w:pPr>
                      <w:r w:rsidRPr="00A80B33">
                        <w:rPr>
                          <w:rFonts w:ascii="Georgia" w:hAnsi="Georgia"/>
                          <w:sz w:val="28"/>
                          <w:szCs w:val="28"/>
                        </w:rPr>
                        <w:fldChar w:fldCharType="begin"/>
                      </w:r>
                      <w:r w:rsidR="0059250D" w:rsidRPr="00A80B33">
                        <w:rPr>
                          <w:rFonts w:ascii="Georgia" w:hAnsi="Georgia"/>
                          <w:sz w:val="28"/>
                          <w:szCs w:val="28"/>
                        </w:rPr>
                        <w:instrText xml:space="preserve"> PAGE    \* MERGEFORMAT </w:instrText>
                      </w:r>
                      <w:r w:rsidRPr="00A80B33">
                        <w:rPr>
                          <w:rFonts w:ascii="Georgia" w:hAnsi="Georgia"/>
                          <w:sz w:val="28"/>
                          <w:szCs w:val="28"/>
                        </w:rPr>
                        <w:fldChar w:fldCharType="separate"/>
                      </w:r>
                      <w:r w:rsidR="005D3A0D" w:rsidRPr="005D3A0D">
                        <w:rPr>
                          <w:rFonts w:ascii="Georgia" w:hAnsi="Georgia"/>
                          <w:noProof/>
                          <w:color w:val="8C8C8C" w:themeColor="background1" w:themeShade="8C"/>
                          <w:sz w:val="28"/>
                          <w:szCs w:val="28"/>
                        </w:rPr>
                        <w:t>5</w:t>
                      </w:r>
                      <w:r w:rsidRPr="00A80B33">
                        <w:rPr>
                          <w:rFonts w:ascii="Georgia" w:hAnsi="Georgia"/>
                          <w:sz w:val="28"/>
                          <w:szCs w:val="28"/>
                        </w:rPr>
                        <w:fldChar w:fldCharType="end"/>
                      </w:r>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61E" w:rsidRDefault="007D761E" w:rsidP="00E8437D">
      <w:pPr>
        <w:spacing w:after="0" w:line="240" w:lineRule="auto"/>
      </w:pPr>
      <w:r>
        <w:separator/>
      </w:r>
    </w:p>
  </w:footnote>
  <w:footnote w:type="continuationSeparator" w:id="1">
    <w:p w:rsidR="007D761E" w:rsidRDefault="007D761E" w:rsidP="00E843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B9" w:rsidRDefault="009301B9">
    <w:pPr>
      <w:pStyle w:val="Header"/>
    </w:pPr>
    <w:r>
      <w:rPr>
        <w:noProof/>
      </w:rPr>
      <w:drawing>
        <wp:inline distT="0" distB="0" distL="0" distR="0">
          <wp:extent cx="1276350" cy="477102"/>
          <wp:effectExtent l="19050" t="0" r="0" b="0"/>
          <wp:docPr id="1" name="Picture 0"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1276529" cy="47716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1955"/>
    <w:multiLevelType w:val="hybridMultilevel"/>
    <w:tmpl w:val="3050CD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2"/>
      <o:rules v:ext="edit">
        <o:r id="V:Rule3" type="connector" idref="#_x0000_s2052"/>
        <o:r id="V:Rule4" type="connector" idref="#_x0000_s2053"/>
      </o:rules>
    </o:shapelayout>
  </w:hdrShapeDefaults>
  <w:footnotePr>
    <w:footnote w:id="0"/>
    <w:footnote w:id="1"/>
  </w:footnotePr>
  <w:endnotePr>
    <w:endnote w:id="0"/>
    <w:endnote w:id="1"/>
  </w:endnotePr>
  <w:compat/>
  <w:rsids>
    <w:rsidRoot w:val="00B83B3C"/>
    <w:rsid w:val="000D14B0"/>
    <w:rsid w:val="001E375F"/>
    <w:rsid w:val="00413A75"/>
    <w:rsid w:val="004F6196"/>
    <w:rsid w:val="00550276"/>
    <w:rsid w:val="0059250D"/>
    <w:rsid w:val="005D3A0D"/>
    <w:rsid w:val="005E2B3F"/>
    <w:rsid w:val="006F1569"/>
    <w:rsid w:val="006F75F0"/>
    <w:rsid w:val="007D761E"/>
    <w:rsid w:val="009301B9"/>
    <w:rsid w:val="00AD412D"/>
    <w:rsid w:val="00B83B3C"/>
    <w:rsid w:val="00D4786A"/>
    <w:rsid w:val="00E8437D"/>
    <w:rsid w:val="00EE213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8" type="connector" idref="#_x0000_s1027"/>
        <o:r id="V:Rule9" type="connector" idref="#_x0000_s1037"/>
        <o:r id="V:Rule10" type="connector" idref="#_x0000_s1026"/>
        <o:r id="V:Rule11" type="connector" idref="#_x0000_s1035"/>
        <o:r id="V:Rule12" type="connector" idref="#_x0000_s1029"/>
        <o:r id="V:Rule13" type="connector" idref="#_x0000_s1034"/>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5F0"/>
    <w:rPr>
      <w:rFonts w:eastAsiaTheme="minorEastAsia"/>
      <w:lang w:val="en-IN" w:eastAsia="en-IN"/>
    </w:rPr>
  </w:style>
  <w:style w:type="paragraph" w:styleId="Heading1">
    <w:name w:val="heading 1"/>
    <w:basedOn w:val="Normal"/>
    <w:next w:val="Normal"/>
    <w:link w:val="Heading1Char"/>
    <w:uiPriority w:val="9"/>
    <w:qFormat/>
    <w:rsid w:val="006F7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75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5F0"/>
    <w:rPr>
      <w:rFonts w:asciiTheme="majorHAnsi" w:eastAsiaTheme="majorEastAsia" w:hAnsiTheme="majorHAnsi" w:cstheme="majorBidi"/>
      <w:b/>
      <w:bCs/>
      <w:color w:val="365F91" w:themeColor="accent1" w:themeShade="BF"/>
      <w:sz w:val="28"/>
      <w:szCs w:val="28"/>
      <w:lang w:val="en-IN" w:eastAsia="en-IN"/>
    </w:rPr>
  </w:style>
  <w:style w:type="character" w:customStyle="1" w:styleId="Heading2Char">
    <w:name w:val="Heading 2 Char"/>
    <w:basedOn w:val="DefaultParagraphFont"/>
    <w:link w:val="Heading2"/>
    <w:uiPriority w:val="9"/>
    <w:rsid w:val="006F75F0"/>
    <w:rPr>
      <w:rFonts w:asciiTheme="majorHAnsi" w:eastAsiaTheme="majorEastAsia" w:hAnsiTheme="majorHAnsi" w:cstheme="majorBidi"/>
      <w:b/>
      <w:bCs/>
      <w:color w:val="4F81BD" w:themeColor="accent1"/>
      <w:sz w:val="26"/>
      <w:szCs w:val="26"/>
      <w:lang w:val="en-IN" w:eastAsia="en-IN"/>
    </w:rPr>
  </w:style>
  <w:style w:type="paragraph" w:styleId="Footer">
    <w:name w:val="footer"/>
    <w:basedOn w:val="Normal"/>
    <w:link w:val="FooterChar"/>
    <w:uiPriority w:val="99"/>
    <w:semiHidden/>
    <w:unhideWhenUsed/>
    <w:rsid w:val="006F75F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F75F0"/>
    <w:rPr>
      <w:rFonts w:eastAsiaTheme="minorEastAsia"/>
      <w:lang w:val="en-IN" w:eastAsia="en-IN"/>
    </w:rPr>
  </w:style>
  <w:style w:type="table" w:styleId="MediumShading2">
    <w:name w:val="Medium Shading 2"/>
    <w:basedOn w:val="TableNormal"/>
    <w:uiPriority w:val="64"/>
    <w:rsid w:val="006F75F0"/>
    <w:pPr>
      <w:spacing w:after="0" w:line="240" w:lineRule="auto"/>
    </w:pPr>
    <w:rPr>
      <w:rFonts w:eastAsiaTheme="minorEastAsia"/>
      <w:lang w:val="en-IN" w:eastAsia="e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6F75F0"/>
    <w:pPr>
      <w:ind w:left="720"/>
      <w:contextualSpacing/>
    </w:pPr>
  </w:style>
  <w:style w:type="paragraph" w:styleId="TOCHeading">
    <w:name w:val="TOC Heading"/>
    <w:basedOn w:val="Heading1"/>
    <w:next w:val="Normal"/>
    <w:uiPriority w:val="39"/>
    <w:unhideWhenUsed/>
    <w:qFormat/>
    <w:rsid w:val="006F75F0"/>
    <w:pPr>
      <w:outlineLvl w:val="9"/>
    </w:pPr>
    <w:rPr>
      <w:lang w:val="en-US" w:eastAsia="en-US"/>
    </w:rPr>
  </w:style>
  <w:style w:type="paragraph" w:styleId="TOC1">
    <w:name w:val="toc 1"/>
    <w:basedOn w:val="Normal"/>
    <w:next w:val="Normal"/>
    <w:autoRedefine/>
    <w:uiPriority w:val="39"/>
    <w:unhideWhenUsed/>
    <w:rsid w:val="006F75F0"/>
    <w:pPr>
      <w:spacing w:after="100"/>
    </w:pPr>
  </w:style>
  <w:style w:type="paragraph" w:styleId="TOC2">
    <w:name w:val="toc 2"/>
    <w:basedOn w:val="Normal"/>
    <w:next w:val="Normal"/>
    <w:autoRedefine/>
    <w:uiPriority w:val="39"/>
    <w:unhideWhenUsed/>
    <w:rsid w:val="006F75F0"/>
    <w:pPr>
      <w:spacing w:after="100"/>
      <w:ind w:left="220"/>
    </w:pPr>
  </w:style>
  <w:style w:type="character" w:styleId="Hyperlink">
    <w:name w:val="Hyperlink"/>
    <w:basedOn w:val="DefaultParagraphFont"/>
    <w:uiPriority w:val="99"/>
    <w:unhideWhenUsed/>
    <w:rsid w:val="006F75F0"/>
    <w:rPr>
      <w:color w:val="0000FF" w:themeColor="hyperlink"/>
      <w:u w:val="single"/>
    </w:rPr>
  </w:style>
  <w:style w:type="paragraph" w:styleId="BalloonText">
    <w:name w:val="Balloon Text"/>
    <w:basedOn w:val="Normal"/>
    <w:link w:val="BalloonTextChar"/>
    <w:uiPriority w:val="99"/>
    <w:semiHidden/>
    <w:unhideWhenUsed/>
    <w:rsid w:val="006F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5F0"/>
    <w:rPr>
      <w:rFonts w:ascii="Tahoma" w:eastAsiaTheme="minorEastAsia" w:hAnsi="Tahoma" w:cs="Tahoma"/>
      <w:sz w:val="16"/>
      <w:szCs w:val="16"/>
      <w:lang w:val="en-IN" w:eastAsia="en-IN"/>
    </w:rPr>
  </w:style>
  <w:style w:type="paragraph" w:styleId="Header">
    <w:name w:val="header"/>
    <w:basedOn w:val="Normal"/>
    <w:link w:val="HeaderChar"/>
    <w:uiPriority w:val="99"/>
    <w:semiHidden/>
    <w:unhideWhenUsed/>
    <w:rsid w:val="009301B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01B9"/>
    <w:rPr>
      <w:rFonts w:eastAsiaTheme="minorEastAsia"/>
      <w:lang w:val="en-IN" w:eastAsia="en-IN"/>
    </w:rPr>
  </w:style>
</w:styles>
</file>

<file path=word/webSettings.xml><?xml version="1.0" encoding="utf-8"?>
<w:webSettings xmlns:r="http://schemas.openxmlformats.org/officeDocument/2006/relationships" xmlns:w="http://schemas.openxmlformats.org/wordprocessingml/2006/main">
  <w:divs>
    <w:div w:id="169297223">
      <w:bodyDiv w:val="1"/>
      <w:marLeft w:val="0"/>
      <w:marRight w:val="0"/>
      <w:marTop w:val="0"/>
      <w:marBottom w:val="0"/>
      <w:divBdr>
        <w:top w:val="none" w:sz="0" w:space="0" w:color="auto"/>
        <w:left w:val="none" w:sz="0" w:space="0" w:color="auto"/>
        <w:bottom w:val="none" w:sz="0" w:space="0" w:color="auto"/>
        <w:right w:val="none" w:sz="0" w:space="0" w:color="auto"/>
      </w:divBdr>
    </w:div>
    <w:div w:id="1180849809">
      <w:bodyDiv w:val="1"/>
      <w:marLeft w:val="0"/>
      <w:marRight w:val="0"/>
      <w:marTop w:val="0"/>
      <w:marBottom w:val="0"/>
      <w:divBdr>
        <w:top w:val="none" w:sz="0" w:space="0" w:color="auto"/>
        <w:left w:val="none" w:sz="0" w:space="0" w:color="auto"/>
        <w:bottom w:val="none" w:sz="0" w:space="0" w:color="auto"/>
        <w:right w:val="none" w:sz="0" w:space="0" w:color="auto"/>
      </w:divBdr>
    </w:div>
    <w:div w:id="19773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mpleassignment.com/pay-no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862</Words>
  <Characters>4920</Characters>
  <Application>Microsoft Office Word</Application>
  <DocSecurity>0</DocSecurity>
  <Lines>41</Lines>
  <Paragraphs>11</Paragraphs>
  <ScaleCrop>false</ScaleCrop>
  <Company>sob</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ouchie!</dc:creator>
  <cp:keywords/>
  <dc:description/>
  <cp:lastModifiedBy>HP-PC</cp:lastModifiedBy>
  <cp:revision>10</cp:revision>
  <dcterms:created xsi:type="dcterms:W3CDTF">2013-12-12T09:10:00Z</dcterms:created>
  <dcterms:modified xsi:type="dcterms:W3CDTF">2014-01-21T12:19:00Z</dcterms:modified>
</cp:coreProperties>
</file>